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560" w:lineRule="exact"/>
        <w:ind w:left="300" w:right="300" w:firstLine="0"/>
        <w:jc w:val="center"/>
        <w:textAlignment w:val="auto"/>
        <w:rPr>
          <w:rFonts w:hint="eastAsia" w:ascii="黑体" w:hAnsi="黑体" w:eastAsia="黑体" w:cs="黑体"/>
          <w:b w:val="0"/>
          <w:bCs w:val="0"/>
          <w:caps w:val="0"/>
          <w:color w:val="333333"/>
          <w:spacing w:val="0"/>
          <w:sz w:val="44"/>
          <w:szCs w:val="44"/>
        </w:rPr>
      </w:pPr>
      <w:r>
        <w:rPr>
          <w:rFonts w:hint="eastAsia" w:ascii="黑体" w:hAnsi="黑体" w:eastAsia="黑体" w:cs="黑体"/>
          <w:b w:val="0"/>
          <w:bCs w:val="0"/>
          <w:caps w:val="0"/>
          <w:color w:val="333333"/>
          <w:spacing w:val="0"/>
          <w:sz w:val="44"/>
          <w:szCs w:val="44"/>
          <w:bdr w:val="none" w:color="auto" w:sz="0" w:space="0"/>
        </w:rPr>
        <w:t>南阳市人民政府办公室关于开展2022年度南阳市发展研究奖评选工作的通知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各县(市、区)人民政府，城乡一体化</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示范区、高新区、官庄工区、卧龙综合保税区，市人民政府各部门，各有关单位：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为加强全市政府系统调查研究工作，增强决策咨询能力，有效助推南阳高质量高效率跨越发展，加快建设河南省现代化副中心城市，市政府决定开展2022年度南阳市发展研究奖评选工作，现将有关事项通知如下：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1月1日至2022年12月31日期间，全市各县市区、政府各部门、各有关单位集体或个人围绕学习贯彻习近平新时代中国特色社会主义思想、党的二十大精神和习近平总书记视察南阳重要讲话重要指示，聚焦市委、市政府中心工作和全市经济社会发展的重大问题，形成的原创性、实效性、前瞻性调研报告、专题研究、决策建议等，且对促进南阳高质量高效率跨越发展、助力南阳高标准高水平建设河南省副中心城市具有一定理论指导、决策参考和实践应用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属下列情形的，不予以申报评选：已获得市级以上奖励的成果，纯理论性、学术性论文,已出台的政策、法规、规章文件,业务性总结,领导讲话稿。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1.申报成果原则上不超过1万字，进入决策情况、成果产生的经济社会效益、领导批示等，须提供书面证明材料及相关复印件。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2.申报成果必须依法享有著作权，不存在知识产权纠纷。每项署名不得超过5人(含课题负责人)，各主要完成人对申报成果的署名排序无异议。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3.两个以上单位合作完成的成果，应由项目主持单位与其他完成单位协商一致后联合申报。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三、申报方式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1.各县市区政府办公室、市直相关单位负责组织本地区、本部门的申报工作，汇总后统一报送。驻宛单位、大中专院校和中心城区企业可直接报送。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2.申报单位或个人要如实填写《南阳市发展研究奖申报评审表》(见附件)，经主管单位签署推荐意见并加盖公章。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3.申报评审表、研究成果以及相关证明材料一式6份，一并装入档案袋上报，材料不全者不予受理。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4.申报日期：2023年2月21日—2月28日，提前或逾期申报不予受理。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5.申报地点：南阳市卧龙区范蠡东路1666号市民服务中心北区1号楼9楼949房间；邮编：473000；联系人：赵民强,电话：63183710。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四、评选办法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1.本次评选设一、二、三等奖，一等奖占比不超过总申报成果的5%，二等奖占比不超过10%，三等奖占比不超过15%。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评选活动分初评和专家评审两个环节。初评由市政府办组织有关科室人员，对申报成果进行审核打分，筛选符合条件的优秀成果提交专家评审。专家评审由市政府办邀请市直有关部门和高校相关领域若干专家，对初评提交的成果分别进行打分，按每篇文稿平均得分高低评出一二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3.获奖成果将以市政府正式文件形式对社会公布，并向获奖者颁发荣誉证书。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相关材料请在南阳市人民政府网站（www.nanyang.gov.cn）下载。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附件：</w:t>
      </w:r>
      <w:r>
        <w:rPr>
          <w:rFonts w:hint="eastAsia" w:ascii="仿宋" w:hAnsi="仿宋" w:eastAsia="仿宋" w:cs="仿宋"/>
          <w:i w:val="0"/>
          <w:iCs w:val="0"/>
          <w:caps w:val="0"/>
          <w:color w:val="0099CC"/>
          <w:spacing w:val="0"/>
          <w:sz w:val="32"/>
          <w:szCs w:val="32"/>
          <w:u w:val="single"/>
          <w:bdr w:val="none" w:color="auto" w:sz="0" w:space="0"/>
          <w:shd w:val="clear" w:fill="FFFFFF"/>
        </w:rPr>
        <w:fldChar w:fldCharType="begin"/>
      </w:r>
      <w:r>
        <w:rPr>
          <w:rFonts w:hint="eastAsia" w:ascii="仿宋" w:hAnsi="仿宋" w:eastAsia="仿宋" w:cs="仿宋"/>
          <w:i w:val="0"/>
          <w:iCs w:val="0"/>
          <w:caps w:val="0"/>
          <w:color w:val="0099CC"/>
          <w:spacing w:val="0"/>
          <w:sz w:val="32"/>
          <w:szCs w:val="32"/>
          <w:u w:val="single"/>
          <w:bdr w:val="none" w:color="auto" w:sz="0" w:space="0"/>
          <w:shd w:val="clear" w:fill="FFFFFF"/>
        </w:rPr>
        <w:instrText xml:space="preserve"> HYPERLINK "http://www.nanyang.gov.cn/wcm.files/upload/CMSnany/202302/202302131123032.doc" \t "http://www.nanyang.gov.cn/xwzx/gqgg/_blank" </w:instrText>
      </w:r>
      <w:r>
        <w:rPr>
          <w:rFonts w:hint="eastAsia" w:ascii="仿宋" w:hAnsi="仿宋" w:eastAsia="仿宋" w:cs="仿宋"/>
          <w:i w:val="0"/>
          <w:iCs w:val="0"/>
          <w:caps w:val="0"/>
          <w:color w:val="0099CC"/>
          <w:spacing w:val="0"/>
          <w:sz w:val="32"/>
          <w:szCs w:val="32"/>
          <w:u w:val="single"/>
          <w:bdr w:val="none" w:color="auto" w:sz="0" w:space="0"/>
          <w:shd w:val="clear" w:fill="FFFFFF"/>
        </w:rPr>
        <w:fldChar w:fldCharType="separate"/>
      </w:r>
      <w:r>
        <w:rPr>
          <w:rStyle w:val="7"/>
          <w:rFonts w:hint="eastAsia" w:ascii="仿宋" w:hAnsi="仿宋" w:eastAsia="仿宋" w:cs="仿宋"/>
          <w:i w:val="0"/>
          <w:iCs w:val="0"/>
          <w:caps w:val="0"/>
          <w:color w:val="CC33E5"/>
          <w:spacing w:val="0"/>
          <w:sz w:val="32"/>
          <w:szCs w:val="32"/>
          <w:u w:val="single"/>
          <w:shd w:val="clear" w:fill="FFFFFF"/>
        </w:rPr>
        <w:t>南阳市发展研究奖申报评审表</w:t>
      </w:r>
      <w:r>
        <w:rPr>
          <w:rFonts w:hint="eastAsia" w:ascii="仿宋" w:hAnsi="仿宋" w:eastAsia="仿宋" w:cs="仿宋"/>
          <w:i w:val="0"/>
          <w:iCs w:val="0"/>
          <w:caps w:val="0"/>
          <w:color w:val="0099CC"/>
          <w:spacing w:val="0"/>
          <w:sz w:val="32"/>
          <w:szCs w:val="32"/>
          <w:u w:val="singl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2023年2月13日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spacing w:line="560" w:lineRule="exact"/>
        <w:rPr>
          <w:rFonts w:ascii="文星标宋" w:hAnsi="文星标宋" w:eastAsia="文星标宋" w:cs="方正小标宋简体"/>
          <w:sz w:val="32"/>
          <w:szCs w:val="32"/>
          <w:u w:val="none"/>
        </w:rPr>
      </w:pPr>
      <w:r>
        <w:rPr>
          <w:rFonts w:hint="eastAsia" w:ascii="黑体" w:hAnsi="黑体" w:eastAsia="黑体" w:cs="黑体"/>
          <w:sz w:val="32"/>
          <w:szCs w:val="32"/>
          <w:u w:val="none"/>
        </w:rPr>
        <w:t>附  件</w:t>
      </w:r>
    </w:p>
    <w:p>
      <w:pPr>
        <w:spacing w:line="560" w:lineRule="exact"/>
        <w:jc w:val="center"/>
        <w:rPr>
          <w:rFonts w:ascii="文星标宋" w:hAnsi="文星标宋" w:eastAsia="文星标宋" w:cs="方正小标宋简体"/>
          <w:sz w:val="52"/>
          <w:u w:val="none"/>
        </w:rPr>
      </w:pPr>
    </w:p>
    <w:p>
      <w:pPr>
        <w:spacing w:line="560" w:lineRule="exact"/>
        <w:jc w:val="center"/>
        <w:rPr>
          <w:rFonts w:ascii="文星标宋" w:hAnsi="文星标宋" w:eastAsia="文星标宋" w:cs="方正小标宋简体"/>
          <w:sz w:val="52"/>
          <w:u w:val="none"/>
        </w:rPr>
      </w:pPr>
    </w:p>
    <w:p>
      <w:pPr>
        <w:spacing w:line="560" w:lineRule="exact"/>
        <w:jc w:val="center"/>
        <w:outlineLvl w:val="0"/>
        <w:rPr>
          <w:rFonts w:ascii="文星标宋" w:hAnsi="文星标宋" w:eastAsia="文星标宋" w:cs="方正小标宋简体"/>
          <w:sz w:val="52"/>
          <w:u w:val="none"/>
        </w:rPr>
      </w:pPr>
      <w:r>
        <w:rPr>
          <w:rFonts w:hint="eastAsia" w:ascii="文星标宋" w:hAnsi="文星标宋" w:eastAsia="文星标宋" w:cs="方正小标宋简体"/>
          <w:sz w:val="52"/>
          <w:u w:val="none"/>
        </w:rPr>
        <w:t>南阳市发展研究奖申报评审表</w:t>
      </w:r>
    </w:p>
    <w:p>
      <w:pPr>
        <w:spacing w:line="560" w:lineRule="exact"/>
        <w:jc w:val="center"/>
        <w:rPr>
          <w:rFonts w:eastAsia="文星标宋"/>
          <w:sz w:val="44"/>
          <w:u w:val="none"/>
        </w:rPr>
      </w:pPr>
    </w:p>
    <w:p>
      <w:pPr>
        <w:spacing w:line="560" w:lineRule="exact"/>
        <w:jc w:val="center"/>
        <w:rPr>
          <w:rFonts w:eastAsia="文星标宋"/>
          <w:sz w:val="44"/>
          <w:u w:val="none"/>
        </w:rPr>
      </w:pPr>
    </w:p>
    <w:p>
      <w:pPr>
        <w:spacing w:line="560" w:lineRule="exact"/>
        <w:jc w:val="center"/>
        <w:rPr>
          <w:rFonts w:eastAsia="文星标宋"/>
          <w:sz w:val="44"/>
          <w:u w:val="none"/>
        </w:rPr>
      </w:pPr>
    </w:p>
    <w:p>
      <w:pPr>
        <w:spacing w:line="560" w:lineRule="exact"/>
        <w:jc w:val="center"/>
        <w:rPr>
          <w:rFonts w:ascii="宋体" w:hAnsi="宋体"/>
          <w:sz w:val="44"/>
          <w:u w:val="none"/>
        </w:rPr>
      </w:pPr>
    </w:p>
    <w:p>
      <w:pPr>
        <w:spacing w:line="560" w:lineRule="exact"/>
        <w:jc w:val="center"/>
        <w:rPr>
          <w:rFonts w:ascii="宋体" w:hAnsi="宋体"/>
          <w:sz w:val="44"/>
          <w:u w:val="none"/>
        </w:rPr>
      </w:pPr>
    </w:p>
    <w:p>
      <w:pPr>
        <w:spacing w:line="560" w:lineRule="exact"/>
        <w:rPr>
          <w:rFonts w:ascii="宋体" w:hAnsi="宋体"/>
          <w:sz w:val="44"/>
          <w:u w:val="none"/>
        </w:rPr>
      </w:pPr>
    </w:p>
    <w:p>
      <w:pPr>
        <w:spacing w:line="560" w:lineRule="exact"/>
        <w:jc w:val="center"/>
        <w:rPr>
          <w:rFonts w:ascii="宋体" w:hAnsi="宋体"/>
          <w:sz w:val="44"/>
          <w:u w:val="none"/>
        </w:rPr>
      </w:pPr>
    </w:p>
    <w:p>
      <w:pPr>
        <w:spacing w:line="560" w:lineRule="exact"/>
        <w:rPr>
          <w:rFonts w:ascii="黑体" w:hAnsi="宋体" w:eastAsia="黑体"/>
          <w:u w:val="none"/>
        </w:rPr>
      </w:pPr>
    </w:p>
    <w:p>
      <w:pPr>
        <w:spacing w:line="560" w:lineRule="exact"/>
        <w:ind w:firstLine="735"/>
        <w:outlineLvl w:val="0"/>
        <w:rPr>
          <w:rFonts w:hint="eastAsia" w:ascii="黑体" w:hAnsi="宋体" w:eastAsia="黑体"/>
          <w:sz w:val="36"/>
          <w:u w:val="single"/>
        </w:rPr>
      </w:pPr>
      <w:r>
        <w:rPr>
          <w:rFonts w:hint="eastAsia" w:ascii="黑体" w:hAnsi="宋体" w:eastAsia="黑体"/>
          <w:sz w:val="36"/>
          <w:u w:val="none"/>
        </w:rPr>
        <w:t>成 果 名 称：</w:t>
      </w:r>
      <w:r>
        <w:rPr>
          <w:rFonts w:hint="eastAsia" w:ascii="黑体" w:hAnsi="宋体" w:eastAsia="黑体"/>
          <w:sz w:val="36"/>
          <w:u w:val="single"/>
        </w:rPr>
        <w:t xml:space="preserve">                   </w:t>
      </w:r>
    </w:p>
    <w:p>
      <w:pPr>
        <w:spacing w:line="560" w:lineRule="exact"/>
        <w:ind w:firstLine="735"/>
        <w:rPr>
          <w:rFonts w:hint="eastAsia" w:ascii="黑体" w:hAnsi="宋体" w:eastAsia="黑体"/>
          <w:sz w:val="36"/>
          <w:u w:val="none"/>
        </w:rPr>
      </w:pPr>
    </w:p>
    <w:p>
      <w:pPr>
        <w:spacing w:line="560" w:lineRule="exact"/>
        <w:ind w:firstLine="735"/>
        <w:rPr>
          <w:rFonts w:hint="eastAsia" w:ascii="黑体" w:hAnsi="宋体" w:eastAsia="黑体"/>
          <w:sz w:val="36"/>
          <w:u w:val="single"/>
        </w:rPr>
      </w:pPr>
      <w:r>
        <w:rPr>
          <w:rFonts w:hint="eastAsia" w:ascii="黑体" w:hAnsi="宋体" w:eastAsia="黑体"/>
          <w:spacing w:val="17"/>
          <w:sz w:val="36"/>
          <w:u w:val="none"/>
        </w:rPr>
        <w:t>成果负责人</w:t>
      </w:r>
      <w:r>
        <w:rPr>
          <w:rFonts w:hint="eastAsia" w:ascii="黑体" w:hAnsi="宋体" w:eastAsia="黑体"/>
          <w:sz w:val="36"/>
          <w:u w:val="none"/>
        </w:rPr>
        <w:t>：</w:t>
      </w:r>
      <w:r>
        <w:rPr>
          <w:rFonts w:hint="eastAsia" w:ascii="黑体" w:hAnsi="宋体" w:eastAsia="黑体"/>
          <w:sz w:val="36"/>
          <w:u w:val="single"/>
        </w:rPr>
        <w:t xml:space="preserve">                   </w:t>
      </w:r>
    </w:p>
    <w:p>
      <w:pPr>
        <w:spacing w:line="560" w:lineRule="exact"/>
        <w:ind w:firstLine="735"/>
        <w:outlineLvl w:val="0"/>
        <w:rPr>
          <w:rFonts w:ascii="宋体" w:hAnsi="宋体"/>
          <w:u w:val="none"/>
        </w:rPr>
      </w:pPr>
      <w:r>
        <w:rPr>
          <w:rFonts w:hint="eastAsia" w:ascii="黑体" w:hAnsi="宋体" w:eastAsia="黑体"/>
          <w:sz w:val="36"/>
          <w:u w:val="none"/>
        </w:rPr>
        <w:t xml:space="preserve">     </w:t>
      </w:r>
      <w:r>
        <w:rPr>
          <w:rFonts w:hint="eastAsia" w:ascii="宋体" w:hAnsi="宋体"/>
          <w:sz w:val="36"/>
          <w:u w:val="none"/>
        </w:rPr>
        <w:t xml:space="preserve">                                </w:t>
      </w:r>
    </w:p>
    <w:p>
      <w:pPr>
        <w:spacing w:line="560" w:lineRule="exact"/>
        <w:ind w:firstLine="735"/>
        <w:rPr>
          <w:rFonts w:ascii="黑体" w:hAnsi="宋体" w:eastAsia="黑体"/>
          <w:u w:val="none"/>
        </w:rPr>
      </w:pPr>
      <w:r>
        <w:rPr>
          <w:rFonts w:hint="eastAsia" w:ascii="黑体" w:hAnsi="宋体" w:eastAsia="黑体"/>
          <w:sz w:val="36"/>
          <w:u w:val="none"/>
        </w:rPr>
        <w:t>申 报 单 位：</w:t>
      </w:r>
      <w:r>
        <w:rPr>
          <w:rFonts w:hint="eastAsia" w:ascii="黑体" w:hAnsi="宋体" w:eastAsia="黑体"/>
          <w:sz w:val="36"/>
          <w:u w:val="single"/>
        </w:rPr>
        <w:t xml:space="preserve">                 </w:t>
      </w:r>
      <w:r>
        <w:rPr>
          <w:rFonts w:hint="eastAsia" w:ascii="黑体" w:hAnsi="宋体" w:eastAsia="黑体"/>
          <w:sz w:val="36"/>
          <w:u w:val="none"/>
        </w:rPr>
        <w:t>(盖章)</w:t>
      </w:r>
      <w:r>
        <w:rPr>
          <w:rFonts w:hint="eastAsia" w:ascii="黑体" w:hAnsi="宋体" w:eastAsia="黑体"/>
          <w:u w:val="none"/>
        </w:rPr>
        <w:t xml:space="preserve"> </w:t>
      </w:r>
    </w:p>
    <w:p>
      <w:pPr>
        <w:spacing w:line="560" w:lineRule="exact"/>
        <w:ind w:firstLine="735"/>
        <w:rPr>
          <w:rFonts w:ascii="宋体" w:hAnsi="宋体"/>
          <w:sz w:val="36"/>
          <w:u w:val="none"/>
        </w:rPr>
      </w:pPr>
    </w:p>
    <w:p>
      <w:pPr>
        <w:spacing w:line="560" w:lineRule="exact"/>
        <w:ind w:firstLine="735"/>
        <w:rPr>
          <w:rFonts w:ascii="宋体" w:hAnsi="宋体"/>
          <w:sz w:val="36"/>
          <w:u w:val="none"/>
        </w:rPr>
      </w:pPr>
    </w:p>
    <w:p>
      <w:pPr>
        <w:spacing w:line="560" w:lineRule="exact"/>
        <w:ind w:firstLine="735"/>
        <w:rPr>
          <w:rFonts w:ascii="宋体" w:hAnsi="宋体"/>
          <w:sz w:val="36"/>
          <w:u w:val="none"/>
        </w:rPr>
      </w:pPr>
    </w:p>
    <w:p>
      <w:pPr>
        <w:spacing w:line="560" w:lineRule="exact"/>
        <w:ind w:firstLine="735"/>
        <w:rPr>
          <w:rFonts w:ascii="宋体" w:hAnsi="宋体"/>
          <w:sz w:val="36"/>
          <w:u w:val="none"/>
        </w:rPr>
      </w:pPr>
    </w:p>
    <w:p>
      <w:pPr>
        <w:spacing w:line="560" w:lineRule="exact"/>
        <w:rPr>
          <w:rFonts w:ascii="宋体" w:hAnsi="宋体"/>
          <w:u w:val="none"/>
        </w:rPr>
      </w:pPr>
    </w:p>
    <w:p>
      <w:pPr>
        <w:spacing w:line="560" w:lineRule="exact"/>
        <w:ind w:firstLine="735"/>
        <w:jc w:val="center"/>
        <w:rPr>
          <w:rFonts w:hint="eastAsia" w:ascii="仿宋_GB2312" w:hAnsi="宋体" w:eastAsia="仿宋_GB2312" w:cs="黑体"/>
          <w:sz w:val="28"/>
          <w:szCs w:val="28"/>
          <w:u w:val="none"/>
        </w:rPr>
      </w:pPr>
      <w:r>
        <w:rPr>
          <w:rFonts w:hint="eastAsia" w:ascii="仿宋_GB2312" w:hAnsi="宋体" w:eastAsia="仿宋_GB2312"/>
          <w:sz w:val="28"/>
          <w:szCs w:val="28"/>
          <w:u w:val="none"/>
        </w:rPr>
        <w:t xml:space="preserve"> </w:t>
      </w:r>
      <w:r>
        <w:rPr>
          <w:rFonts w:hint="eastAsia" w:ascii="仿宋_GB2312" w:hAnsi="宋体" w:eastAsia="仿宋_GB2312" w:cs="黑体"/>
          <w:sz w:val="28"/>
          <w:szCs w:val="28"/>
          <w:u w:val="none"/>
        </w:rPr>
        <w:t>年     月     日</w:t>
      </w:r>
    </w:p>
    <w:tbl>
      <w:tblPr>
        <w:tblStyle w:val="5"/>
        <w:tblW w:w="0" w:type="auto"/>
        <w:tblInd w:w="0" w:type="dxa"/>
        <w:tblLayout w:type="fixed"/>
        <w:tblCellMar>
          <w:top w:w="0" w:type="dxa"/>
          <w:left w:w="108" w:type="dxa"/>
          <w:bottom w:w="0" w:type="dxa"/>
          <w:right w:w="108" w:type="dxa"/>
        </w:tblCellMar>
      </w:tblPr>
      <w:tblGrid>
        <w:gridCol w:w="737"/>
        <w:gridCol w:w="305"/>
        <w:gridCol w:w="826"/>
        <w:gridCol w:w="225"/>
        <w:gridCol w:w="422"/>
        <w:gridCol w:w="652"/>
        <w:gridCol w:w="1595"/>
        <w:gridCol w:w="323"/>
        <w:gridCol w:w="1281"/>
        <w:gridCol w:w="978"/>
        <w:gridCol w:w="1709"/>
      </w:tblGrid>
      <w:tr>
        <w:tblPrEx>
          <w:tblCellMar>
            <w:top w:w="0" w:type="dxa"/>
            <w:left w:w="108" w:type="dxa"/>
            <w:bottom w:w="0" w:type="dxa"/>
            <w:right w:w="108" w:type="dxa"/>
          </w:tblCellMar>
        </w:tblPrEx>
        <w:trPr>
          <w:trHeight w:val="1105" w:hRule="atLeast"/>
        </w:trPr>
        <w:tc>
          <w:tcPr>
            <w:tcW w:w="2093" w:type="dxa"/>
            <w:gridSpan w:val="4"/>
            <w:tcBorders>
              <w:top w:val="single" w:color="auto" w:sz="6" w:space="0"/>
              <w:left w:val="single" w:color="auto" w:sz="6" w:space="0"/>
              <w:bottom w:val="single" w:color="auto" w:sz="4"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3"/>
                <w:kern w:val="0"/>
                <w:sz w:val="28"/>
                <w:szCs w:val="28"/>
                <w:u w:val="none"/>
              </w:rPr>
              <w:t>研究成果名称</w:t>
            </w:r>
          </w:p>
        </w:tc>
        <w:tc>
          <w:tcPr>
            <w:tcW w:w="6960" w:type="dxa"/>
            <w:gridSpan w:val="7"/>
            <w:tcBorders>
              <w:top w:val="single" w:color="auto" w:sz="6" w:space="0"/>
              <w:left w:val="single" w:color="auto" w:sz="6" w:space="0"/>
              <w:bottom w:val="single" w:color="auto" w:sz="4"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5611" w:hRule="atLeast"/>
        </w:trPr>
        <w:tc>
          <w:tcPr>
            <w:tcW w:w="2093" w:type="dxa"/>
            <w:gridSpan w:val="4"/>
            <w:tcBorders>
              <w:top w:val="single" w:color="auto" w:sz="4"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pacing w:val="-2"/>
                <w:kern w:val="0"/>
                <w:sz w:val="28"/>
                <w:szCs w:val="28"/>
                <w:u w:val="none"/>
              </w:rPr>
            </w:pPr>
            <w:r>
              <w:rPr>
                <w:rFonts w:hint="eastAsia" w:ascii="仿宋_GB2312" w:hAnsi="宋体" w:eastAsia="仿宋_GB2312"/>
                <w:spacing w:val="-2"/>
                <w:kern w:val="0"/>
                <w:sz w:val="28"/>
                <w:szCs w:val="28"/>
                <w:u w:val="none"/>
              </w:rPr>
              <w:t>成果内</w:t>
            </w: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r>
              <w:rPr>
                <w:rFonts w:hint="eastAsia" w:ascii="仿宋_GB2312" w:hAnsi="宋体" w:eastAsia="仿宋_GB2312"/>
                <w:spacing w:val="-2"/>
                <w:kern w:val="0"/>
                <w:sz w:val="28"/>
                <w:szCs w:val="28"/>
                <w:u w:val="none"/>
              </w:rPr>
              <w:t>容摘要</w:t>
            </w: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r>
              <w:rPr>
                <w:rFonts w:hint="eastAsia" w:ascii="仿宋_GB2312" w:hAnsi="宋体" w:eastAsia="仿宋_GB2312"/>
                <w:spacing w:val="-2"/>
                <w:kern w:val="0"/>
                <w:sz w:val="28"/>
                <w:szCs w:val="28"/>
                <w:u w:val="none"/>
              </w:rPr>
              <w:t>(300字</w:t>
            </w: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r>
              <w:rPr>
                <w:rFonts w:hint="eastAsia" w:ascii="仿宋_GB2312" w:hAnsi="宋体" w:eastAsia="仿宋_GB2312"/>
                <w:spacing w:val="-2"/>
                <w:kern w:val="0"/>
                <w:sz w:val="28"/>
                <w:szCs w:val="28"/>
                <w:u w:val="none"/>
              </w:rPr>
              <w:t>左右)</w:t>
            </w:r>
          </w:p>
        </w:tc>
        <w:tc>
          <w:tcPr>
            <w:tcW w:w="6960" w:type="dxa"/>
            <w:gridSpan w:val="7"/>
            <w:tcBorders>
              <w:top w:val="single" w:color="auto" w:sz="4"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9053" w:type="dxa"/>
            <w:gridSpan w:val="11"/>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成  果  负  责  人  情  况</w:t>
            </w:r>
          </w:p>
        </w:tc>
      </w:tr>
      <w:tr>
        <w:tblPrEx>
          <w:tblCellMar>
            <w:top w:w="0" w:type="dxa"/>
            <w:left w:w="108" w:type="dxa"/>
            <w:bottom w:w="0" w:type="dxa"/>
            <w:right w:w="108" w:type="dxa"/>
          </w:tblCellMar>
        </w:tblPrEx>
        <w:trPr>
          <w:trHeight w:val="720" w:hRule="atLeast"/>
        </w:trPr>
        <w:tc>
          <w:tcPr>
            <w:tcW w:w="18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姓  名</w:t>
            </w:r>
          </w:p>
        </w:tc>
        <w:tc>
          <w:tcPr>
            <w:tcW w:w="1299"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159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工作单位</w:t>
            </w:r>
          </w:p>
        </w:tc>
        <w:tc>
          <w:tcPr>
            <w:tcW w:w="4291"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18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职务(职称)</w:t>
            </w:r>
          </w:p>
        </w:tc>
        <w:tc>
          <w:tcPr>
            <w:tcW w:w="1299"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159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联 系 人</w:t>
            </w: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电话</w:t>
            </w:r>
          </w:p>
        </w:tc>
        <w:tc>
          <w:tcPr>
            <w:tcW w:w="170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9053" w:type="dxa"/>
            <w:gridSpan w:val="11"/>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主  要  参  加  人  员  情  况</w:t>
            </w:r>
          </w:p>
        </w:tc>
      </w:tr>
      <w:tr>
        <w:tblPrEx>
          <w:tblCellMar>
            <w:top w:w="0" w:type="dxa"/>
            <w:left w:w="108" w:type="dxa"/>
            <w:bottom w:w="0" w:type="dxa"/>
            <w:right w:w="108" w:type="dxa"/>
          </w:tblCellMar>
        </w:tblPrEx>
        <w:trPr>
          <w:trHeight w:val="720" w:hRule="atLeast"/>
        </w:trPr>
        <w:tc>
          <w:tcPr>
            <w:tcW w:w="104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序号</w:t>
            </w:r>
          </w:p>
        </w:tc>
        <w:tc>
          <w:tcPr>
            <w:tcW w:w="147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姓  名</w:t>
            </w:r>
          </w:p>
        </w:tc>
        <w:tc>
          <w:tcPr>
            <w:tcW w:w="257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职务(职称)</w:t>
            </w:r>
          </w:p>
        </w:tc>
        <w:tc>
          <w:tcPr>
            <w:tcW w:w="39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工作单位</w:t>
            </w:r>
          </w:p>
        </w:tc>
      </w:tr>
      <w:tr>
        <w:tblPrEx>
          <w:tblCellMar>
            <w:top w:w="0" w:type="dxa"/>
            <w:left w:w="108" w:type="dxa"/>
            <w:bottom w:w="0" w:type="dxa"/>
            <w:right w:w="108" w:type="dxa"/>
          </w:tblCellMar>
        </w:tblPrEx>
        <w:trPr>
          <w:trHeight w:val="720" w:hRule="atLeast"/>
        </w:trPr>
        <w:tc>
          <w:tcPr>
            <w:tcW w:w="104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l</w:t>
            </w:r>
          </w:p>
        </w:tc>
        <w:tc>
          <w:tcPr>
            <w:tcW w:w="147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257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39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104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2</w:t>
            </w:r>
          </w:p>
        </w:tc>
        <w:tc>
          <w:tcPr>
            <w:tcW w:w="147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257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39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104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3</w:t>
            </w:r>
          </w:p>
        </w:tc>
        <w:tc>
          <w:tcPr>
            <w:tcW w:w="147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257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39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720" w:hRule="atLeast"/>
        </w:trPr>
        <w:tc>
          <w:tcPr>
            <w:tcW w:w="104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4</w:t>
            </w:r>
          </w:p>
        </w:tc>
        <w:tc>
          <w:tcPr>
            <w:tcW w:w="147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257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c>
          <w:tcPr>
            <w:tcW w:w="396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2293" w:hRule="atLeast"/>
        </w:trPr>
        <w:tc>
          <w:tcPr>
            <w:tcW w:w="2515"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何时何报刊</w:t>
            </w:r>
          </w:p>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(含内部刊物)</w:t>
            </w:r>
          </w:p>
          <w:p>
            <w:pPr>
              <w:spacing w:line="500" w:lineRule="exact"/>
              <w:ind w:left="-91"/>
              <w:jc w:val="center"/>
              <w:rPr>
                <w:rFonts w:ascii="仿宋_GB2312" w:hAnsi="宋体" w:eastAsia="仿宋_GB2312"/>
                <w:sz w:val="28"/>
                <w:szCs w:val="28"/>
                <w:u w:val="none"/>
              </w:rPr>
            </w:pPr>
            <w:r>
              <w:rPr>
                <w:rFonts w:hint="eastAsia" w:ascii="仿宋_GB2312" w:hAnsi="宋体" w:eastAsia="仿宋_GB2312"/>
                <w:spacing w:val="-3"/>
                <w:kern w:val="0"/>
                <w:sz w:val="28"/>
                <w:szCs w:val="28"/>
                <w:u w:val="none"/>
              </w:rPr>
              <w:t>发    表</w:t>
            </w:r>
          </w:p>
        </w:tc>
        <w:tc>
          <w:tcPr>
            <w:tcW w:w="6538" w:type="dxa"/>
            <w:gridSpan w:val="6"/>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2548" w:hRule="atLeast"/>
        </w:trPr>
        <w:tc>
          <w:tcPr>
            <w:tcW w:w="2515"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成果应用、</w:t>
            </w:r>
          </w:p>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进入决策情况</w:t>
            </w:r>
          </w:p>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及产生的社会</w:t>
            </w:r>
          </w:p>
          <w:p>
            <w:pPr>
              <w:spacing w:line="500" w:lineRule="exact"/>
              <w:ind w:left="-91"/>
              <w:jc w:val="center"/>
              <w:rPr>
                <w:rFonts w:ascii="仿宋_GB2312" w:hAnsi="宋体" w:eastAsia="仿宋_GB2312"/>
                <w:sz w:val="28"/>
                <w:szCs w:val="28"/>
                <w:u w:val="none"/>
              </w:rPr>
            </w:pPr>
            <w:r>
              <w:rPr>
                <w:rFonts w:hint="eastAsia" w:ascii="仿宋_GB2312" w:hAnsi="宋体" w:eastAsia="仿宋_GB2312"/>
                <w:spacing w:val="-3"/>
                <w:kern w:val="0"/>
                <w:sz w:val="28"/>
                <w:szCs w:val="28"/>
                <w:u w:val="none"/>
              </w:rPr>
              <w:t>经济效益</w:t>
            </w:r>
          </w:p>
        </w:tc>
        <w:tc>
          <w:tcPr>
            <w:tcW w:w="6538" w:type="dxa"/>
            <w:gridSpan w:val="6"/>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2644" w:hRule="atLeast"/>
        </w:trPr>
        <w:tc>
          <w:tcPr>
            <w:tcW w:w="2515"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ind w:left="-91"/>
              <w:jc w:val="center"/>
              <w:rPr>
                <w:rFonts w:ascii="仿宋_GB2312" w:hAnsi="宋体" w:eastAsia="仿宋_GB2312"/>
                <w:spacing w:val="-3"/>
                <w:kern w:val="0"/>
                <w:sz w:val="28"/>
                <w:szCs w:val="28"/>
                <w:u w:val="none"/>
              </w:rPr>
            </w:pPr>
            <w:r>
              <w:rPr>
                <w:rFonts w:hint="eastAsia" w:ascii="仿宋_GB2312" w:hAnsi="宋体" w:eastAsia="仿宋_GB2312"/>
                <w:spacing w:val="-3"/>
                <w:kern w:val="0"/>
                <w:sz w:val="28"/>
                <w:szCs w:val="28"/>
                <w:u w:val="none"/>
              </w:rPr>
              <w:t>本成果有何</w:t>
            </w:r>
          </w:p>
          <w:p>
            <w:pPr>
              <w:spacing w:line="500" w:lineRule="exact"/>
              <w:ind w:left="-91"/>
              <w:jc w:val="center"/>
              <w:rPr>
                <w:rFonts w:ascii="仿宋_GB2312" w:hAnsi="宋体" w:eastAsia="仿宋_GB2312"/>
                <w:sz w:val="28"/>
                <w:szCs w:val="28"/>
                <w:u w:val="none"/>
              </w:rPr>
            </w:pPr>
            <w:r>
              <w:rPr>
                <w:rFonts w:hint="eastAsia" w:ascii="仿宋_GB2312" w:hAnsi="宋体" w:eastAsia="仿宋_GB2312"/>
                <w:spacing w:val="-3"/>
                <w:kern w:val="0"/>
                <w:sz w:val="28"/>
                <w:szCs w:val="28"/>
                <w:u w:val="none"/>
              </w:rPr>
              <w:t>新意和建树</w:t>
            </w:r>
          </w:p>
        </w:tc>
        <w:tc>
          <w:tcPr>
            <w:tcW w:w="6538" w:type="dxa"/>
            <w:gridSpan w:val="6"/>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ascii="仿宋_GB2312" w:hAnsi="宋体" w:eastAsia="仿宋_GB2312"/>
                <w:sz w:val="28"/>
                <w:szCs w:val="28"/>
                <w:u w:val="none"/>
              </w:rPr>
            </w:pPr>
          </w:p>
        </w:tc>
      </w:tr>
      <w:tr>
        <w:tblPrEx>
          <w:tblCellMar>
            <w:top w:w="0" w:type="dxa"/>
            <w:left w:w="108" w:type="dxa"/>
            <w:bottom w:w="0" w:type="dxa"/>
            <w:right w:w="108" w:type="dxa"/>
          </w:tblCellMar>
        </w:tblPrEx>
        <w:trPr>
          <w:trHeight w:val="4368" w:hRule="atLeast"/>
        </w:trPr>
        <w:tc>
          <w:tcPr>
            <w:tcW w:w="7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ind w:left="-91"/>
              <w:jc w:val="center"/>
              <w:rPr>
                <w:rFonts w:ascii="仿宋_GB2312" w:hAnsi="宋体" w:eastAsia="仿宋_GB2312"/>
                <w:sz w:val="28"/>
                <w:szCs w:val="28"/>
                <w:u w:val="none"/>
              </w:rPr>
            </w:pPr>
            <w:r>
              <w:rPr>
                <w:rFonts w:hint="eastAsia" w:ascii="仿宋_GB2312" w:hAnsi="宋体" w:eastAsia="仿宋_GB2312" w:cs="黑体"/>
                <w:spacing w:val="-3"/>
                <w:kern w:val="0"/>
                <w:sz w:val="28"/>
                <w:szCs w:val="28"/>
                <w:u w:val="none"/>
              </w:rPr>
              <w:t>单位推荐意见</w:t>
            </w:r>
          </w:p>
        </w:tc>
        <w:tc>
          <w:tcPr>
            <w:tcW w:w="8316" w:type="dxa"/>
            <w:gridSpan w:val="10"/>
            <w:tcBorders>
              <w:top w:val="single" w:color="auto" w:sz="6" w:space="0"/>
              <w:left w:val="single" w:color="auto" w:sz="6" w:space="0"/>
              <w:bottom w:val="single" w:color="auto" w:sz="6" w:space="0"/>
              <w:right w:val="single" w:color="auto" w:sz="6" w:space="0"/>
            </w:tcBorders>
            <w:noWrap w:val="0"/>
            <w:vAlign w:val="center"/>
          </w:tcPr>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hint="eastAsia"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p>
          <w:p>
            <w:pPr>
              <w:spacing w:line="300" w:lineRule="exact"/>
              <w:ind w:left="-90"/>
              <w:jc w:val="center"/>
              <w:rPr>
                <w:rFonts w:ascii="仿宋_GB2312" w:hAnsi="宋体" w:eastAsia="仿宋_GB2312"/>
                <w:spacing w:val="-2"/>
                <w:kern w:val="0"/>
                <w:sz w:val="28"/>
                <w:szCs w:val="28"/>
                <w:u w:val="none"/>
              </w:rPr>
            </w:pPr>
          </w:p>
          <w:p>
            <w:pPr>
              <w:spacing w:line="500" w:lineRule="exact"/>
              <w:ind w:left="-91"/>
              <w:jc w:val="center"/>
              <w:rPr>
                <w:rFonts w:ascii="仿宋_GB2312" w:hAnsi="宋体" w:eastAsia="仿宋_GB2312"/>
                <w:spacing w:val="-2"/>
                <w:kern w:val="0"/>
                <w:sz w:val="28"/>
                <w:szCs w:val="28"/>
                <w:u w:val="none"/>
              </w:rPr>
            </w:pPr>
            <w:r>
              <w:rPr>
                <w:rFonts w:hint="eastAsia" w:ascii="仿宋_GB2312" w:hAnsi="宋体" w:eastAsia="仿宋_GB2312"/>
                <w:spacing w:val="-2"/>
                <w:kern w:val="0"/>
                <w:sz w:val="28"/>
                <w:szCs w:val="28"/>
                <w:u w:val="none"/>
              </w:rPr>
              <w:t xml:space="preserve">                                 (盖章)</w:t>
            </w:r>
          </w:p>
          <w:p>
            <w:pPr>
              <w:spacing w:line="500" w:lineRule="exact"/>
              <w:ind w:left="-91"/>
              <w:jc w:val="center"/>
              <w:rPr>
                <w:rFonts w:ascii="仿宋_GB2312" w:hAnsi="宋体" w:eastAsia="仿宋_GB2312"/>
                <w:sz w:val="28"/>
                <w:szCs w:val="28"/>
                <w:u w:val="none"/>
              </w:rPr>
            </w:pPr>
            <w:r>
              <w:rPr>
                <w:rFonts w:hint="eastAsia" w:ascii="仿宋_GB2312" w:hAnsi="宋体" w:eastAsia="仿宋_GB2312"/>
                <w:spacing w:val="-2"/>
                <w:kern w:val="0"/>
                <w:sz w:val="28"/>
                <w:szCs w:val="28"/>
                <w:u w:val="none"/>
              </w:rPr>
              <w:t xml:space="preserve">                                  年    月    日</w:t>
            </w:r>
          </w:p>
        </w:tc>
      </w:tr>
    </w:tbl>
    <w:p>
      <w:pPr>
        <w:spacing w:line="560" w:lineRule="exact"/>
        <w:outlineLvl w:val="0"/>
        <w:rPr>
          <w:rFonts w:hint="eastAsia" w:ascii="仿宋_GB2312" w:hAnsi="宋体" w:eastAsia="仿宋_GB2312"/>
          <w:sz w:val="24"/>
          <w:u w:val="none"/>
        </w:rPr>
      </w:pPr>
      <w:r>
        <w:rPr>
          <w:rFonts w:hint="eastAsia" w:ascii="仿宋_GB2312" w:hAnsi="宋体" w:eastAsia="仿宋_GB2312"/>
          <w:sz w:val="24"/>
          <w:u w:val="none"/>
        </w:rPr>
        <w:t>说明：A3双面打印，一式</w:t>
      </w:r>
      <w:r>
        <w:rPr>
          <w:rFonts w:hint="eastAsia" w:ascii="仿宋_GB2312" w:hAnsi="宋体" w:eastAsia="仿宋_GB2312"/>
          <w:sz w:val="24"/>
          <w:u w:val="none"/>
          <w:lang w:val="en-US" w:eastAsia="zh-CN"/>
        </w:rPr>
        <w:t>6</w:t>
      </w:r>
      <w:r>
        <w:rPr>
          <w:rFonts w:hint="eastAsia" w:ascii="仿宋_GB2312" w:hAnsi="宋体" w:eastAsia="仿宋_GB2312"/>
          <w:sz w:val="24"/>
          <w:u w:val="none"/>
        </w:rPr>
        <w:t>份填报</w:t>
      </w:r>
    </w:p>
    <w:p>
      <w:pPr>
        <w:spacing w:line="600" w:lineRule="exact"/>
        <w:jc w:val="center"/>
        <w:rPr>
          <w:rFonts w:ascii="仿宋_GB2312" w:hAnsi="仿宋_GB2312" w:eastAsia="仿宋_GB2312" w:cs="仿宋_GB2312"/>
          <w:sz w:val="32"/>
          <w:szCs w:val="32"/>
          <w:u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00"/>
    <w:family w:val="auto"/>
    <w:pitch w:val="default"/>
    <w:sig w:usb0="00000000" w:usb1="00000000" w:usb2="0000001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TVjZGJjNTMzNGVlZWY2MzU4MTZmOTExNmIxMjQifQ=="/>
  </w:docVars>
  <w:rsids>
    <w:rsidRoot w:val="00000000"/>
    <w:rsid w:val="02F0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2023-02-14T01:51:25Z</dcterms:created>
  <dc:creator>Administrator</dc:creator>
  <cp:lastModifiedBy>Mr_Guo</cp:lastModifiedBy>
  <cp:lastPrinted>2023-02-14T01:54:03Z</cp:lastPrinted>
  <dcterms:modified xsi:type="dcterms:W3CDTF">2023-02-14T01:54:08Z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FDB31FA5509E40FFBDE51A145D61D41C</vt:lpwstr>
  </property>
</Properties>
</file>