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022F3">
      <w:pPr>
        <w:pStyle w:val="4"/>
        <w:shd w:val="clear" w:color="auto" w:fill="FFFFFF"/>
        <w:spacing w:line="585" w:lineRule="atLeast"/>
        <w:rPr>
          <w:b/>
          <w:bCs/>
          <w:color w:val="000000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申报事业单位专业技术二级岗位需要提供如下材料:</w:t>
      </w:r>
    </w:p>
    <w:p w14:paraId="644A87E0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（一）主管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或县市区</w:t>
      </w:r>
      <w:r>
        <w:rPr>
          <w:rFonts w:ascii="仿宋_GB2312" w:eastAsia="仿宋_GB2312"/>
          <w:color w:val="000000"/>
          <w:sz w:val="32"/>
          <w:szCs w:val="32"/>
        </w:rPr>
        <w:t>人事综合管理部门推荐报告（</w:t>
      </w:r>
      <w:r>
        <w:rPr>
          <w:rFonts w:hint="eastAsia" w:ascii="仿宋_GB2312" w:eastAsia="仿宋_GB2312"/>
          <w:color w:val="000000"/>
          <w:sz w:val="32"/>
          <w:szCs w:val="32"/>
        </w:rPr>
        <w:t>正式文件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7065C36B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（二）《河南省事业单位专业技术二级岗位申报表》一式三份。</w:t>
      </w:r>
    </w:p>
    <w:p w14:paraId="0BAC5DB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（三）《河南省事业单位专业技术二级岗位个人申报表》一式三份，近三年任三级专业技术职务以来相关业绩材料（</w:t>
      </w:r>
      <w:r>
        <w:rPr>
          <w:rFonts w:hint="eastAsia"/>
          <w:color w:val="000000"/>
        </w:rPr>
        <w:t>1500</w:t>
      </w:r>
      <w:r>
        <w:rPr>
          <w:rFonts w:hint="eastAsia" w:ascii="仿宋_GB2312" w:eastAsia="仿宋_GB2312"/>
          <w:color w:val="000000"/>
          <w:sz w:val="32"/>
          <w:szCs w:val="32"/>
        </w:rPr>
        <w:t>字以内、含电子版）等有效证明材料的复印件（加盖推荐事业单位主管部门人事公章，并由审核人签名）。</w:t>
      </w:r>
    </w:p>
    <w:p w14:paraId="25B82A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（四）《河南省事业单位专业技术二级岗位申报人员名册汇总表》（含电子版）。</w:t>
      </w:r>
    </w:p>
    <w:p w14:paraId="0B384381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（五）《河南省</w:t>
      </w:r>
      <w:r>
        <w:rPr>
          <w:rFonts w:ascii="仿宋_GB2312" w:eastAsia="仿宋_GB2312"/>
          <w:color w:val="000000"/>
          <w:sz w:val="32"/>
          <w:szCs w:val="32"/>
        </w:rPr>
        <w:t>事业</w:t>
      </w:r>
      <w:r>
        <w:rPr>
          <w:rFonts w:hint="eastAsia" w:ascii="仿宋_GB2312" w:eastAsia="仿宋_GB2312"/>
          <w:color w:val="000000"/>
          <w:sz w:val="32"/>
          <w:szCs w:val="32"/>
        </w:rPr>
        <w:t>单位岗位</w:t>
      </w:r>
      <w:r>
        <w:rPr>
          <w:rFonts w:ascii="仿宋_GB2312" w:eastAsia="仿宋_GB2312"/>
          <w:color w:val="000000"/>
          <w:sz w:val="32"/>
          <w:szCs w:val="32"/>
        </w:rPr>
        <w:t>设置聘用情况</w:t>
      </w:r>
      <w:r>
        <w:rPr>
          <w:rFonts w:hint="eastAsia" w:ascii="仿宋_GB2312" w:eastAsia="仿宋_GB2312"/>
          <w:color w:val="000000"/>
          <w:sz w:val="32"/>
          <w:szCs w:val="32"/>
        </w:rPr>
        <w:t>备案</w:t>
      </w:r>
      <w:r>
        <w:rPr>
          <w:rFonts w:ascii="仿宋_GB2312" w:eastAsia="仿宋_GB2312"/>
          <w:color w:val="000000"/>
          <w:sz w:val="32"/>
          <w:szCs w:val="32"/>
        </w:rPr>
        <w:t>表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</w:p>
    <w:p w14:paraId="1ADF7755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事业单位或主管部门出具的申报人员公示材料、纪检监察部门出具的廉政意见。</w:t>
      </w:r>
    </w:p>
    <w:p w14:paraId="13F1462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（七）申报</w:t>
      </w:r>
      <w:r>
        <w:rPr>
          <w:rFonts w:ascii="仿宋_GB2312" w:eastAsia="仿宋_GB2312"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</w:rPr>
        <w:t>诚信</w:t>
      </w:r>
      <w:r>
        <w:rPr>
          <w:rFonts w:ascii="仿宋_GB2312" w:eastAsia="仿宋_GB2312"/>
          <w:color w:val="000000"/>
          <w:sz w:val="32"/>
          <w:szCs w:val="32"/>
        </w:rPr>
        <w:t>承诺书。</w:t>
      </w:r>
    </w:p>
    <w:p w14:paraId="39A1712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（八）申报人</w:t>
      </w:r>
      <w:r>
        <w:rPr>
          <w:rFonts w:ascii="仿宋_GB2312" w:eastAsia="仿宋_GB2312"/>
          <w:color w:val="000000"/>
          <w:sz w:val="32"/>
          <w:szCs w:val="32"/>
        </w:rPr>
        <w:t>准备不少于</w:t>
      </w:r>
      <w:r>
        <w:rPr>
          <w:rFonts w:hint="eastAsia" w:ascii="仿宋_GB2312" w:eastAsia="仿宋_GB2312"/>
          <w:color w:val="000000"/>
          <w:sz w:val="32"/>
          <w:szCs w:val="32"/>
        </w:rPr>
        <w:t>5分钟</w:t>
      </w:r>
      <w:r>
        <w:rPr>
          <w:rFonts w:ascii="仿宋_GB2312" w:eastAsia="仿宋_GB2312"/>
          <w:color w:val="000000"/>
          <w:sz w:val="32"/>
          <w:szCs w:val="32"/>
        </w:rPr>
        <w:t>的答辩材料。</w:t>
      </w:r>
    </w:p>
    <w:p w14:paraId="3351BC57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（九）申报</w:t>
      </w:r>
      <w:r>
        <w:rPr>
          <w:rFonts w:ascii="仿宋_GB2312" w:eastAsia="仿宋_GB2312"/>
          <w:color w:val="000000"/>
          <w:sz w:val="32"/>
          <w:szCs w:val="32"/>
        </w:rPr>
        <w:t>人最新工资</w:t>
      </w:r>
      <w:r>
        <w:rPr>
          <w:rFonts w:hint="eastAsia" w:ascii="仿宋_GB2312" w:eastAsia="仿宋_GB2312"/>
          <w:color w:val="000000"/>
          <w:sz w:val="32"/>
          <w:szCs w:val="32"/>
        </w:rPr>
        <w:t>审批</w:t>
      </w:r>
      <w:r>
        <w:rPr>
          <w:rFonts w:ascii="仿宋_GB2312" w:eastAsia="仿宋_GB2312"/>
          <w:color w:val="000000"/>
          <w:sz w:val="32"/>
          <w:szCs w:val="32"/>
        </w:rPr>
        <w:t>表复印件一份。</w:t>
      </w:r>
    </w:p>
    <w:p w14:paraId="0ED94C27">
      <w:pPr>
        <w:pStyle w:val="4"/>
        <w:shd w:val="clear" w:color="auto" w:fill="FFFFFF"/>
        <w:spacing w:line="585" w:lineRule="atLeas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说明</w:t>
      </w:r>
      <w:r>
        <w:rPr>
          <w:rFonts w:ascii="黑体" w:hAnsi="黑体" w:eastAsia="黑体"/>
          <w:color w:val="000000"/>
          <w:sz w:val="32"/>
          <w:szCs w:val="32"/>
        </w:rPr>
        <w:t>：以上材料不</w:t>
      </w:r>
      <w:r>
        <w:rPr>
          <w:rFonts w:hint="eastAsia" w:ascii="黑体" w:hAnsi="黑体" w:eastAsia="黑体"/>
          <w:color w:val="000000"/>
          <w:sz w:val="32"/>
          <w:szCs w:val="32"/>
        </w:rPr>
        <w:t>需要</w:t>
      </w:r>
      <w:r>
        <w:rPr>
          <w:rFonts w:ascii="黑体" w:hAnsi="黑体" w:eastAsia="黑体"/>
          <w:color w:val="000000"/>
          <w:sz w:val="32"/>
          <w:szCs w:val="32"/>
        </w:rPr>
        <w:t>装订，</w:t>
      </w:r>
      <w:r>
        <w:rPr>
          <w:rFonts w:hint="eastAsia" w:ascii="黑体" w:hAnsi="黑体" w:eastAsia="黑体"/>
          <w:color w:val="000000"/>
          <w:sz w:val="32"/>
          <w:szCs w:val="32"/>
        </w:rPr>
        <w:t>整理</w:t>
      </w:r>
      <w:r>
        <w:rPr>
          <w:rFonts w:ascii="黑体" w:hAnsi="黑体" w:eastAsia="黑体"/>
          <w:color w:val="000000"/>
          <w:sz w:val="32"/>
          <w:szCs w:val="32"/>
        </w:rPr>
        <w:t>成一叠用长尾夹夹</w:t>
      </w:r>
      <w:r>
        <w:rPr>
          <w:rFonts w:hint="eastAsia" w:ascii="黑体" w:hAnsi="黑体" w:eastAsia="黑体"/>
          <w:color w:val="000000"/>
          <w:sz w:val="32"/>
          <w:szCs w:val="32"/>
        </w:rPr>
        <w:t>住</w:t>
      </w:r>
      <w:r>
        <w:rPr>
          <w:rFonts w:ascii="黑体" w:hAnsi="黑体" w:eastAsia="黑体"/>
          <w:color w:val="000000"/>
          <w:sz w:val="32"/>
          <w:szCs w:val="32"/>
        </w:rPr>
        <w:t>，</w:t>
      </w:r>
      <w:r>
        <w:rPr>
          <w:rFonts w:hint="eastAsia" w:ascii="黑体" w:hAnsi="黑体" w:eastAsia="黑体"/>
          <w:color w:val="000000"/>
          <w:sz w:val="32"/>
          <w:szCs w:val="32"/>
        </w:rPr>
        <w:t>装</w:t>
      </w:r>
      <w:r>
        <w:rPr>
          <w:rFonts w:ascii="黑体" w:hAnsi="黑体" w:eastAsia="黑体"/>
          <w:color w:val="000000"/>
          <w:sz w:val="32"/>
          <w:szCs w:val="32"/>
        </w:rPr>
        <w:t>入档案袋（</w:t>
      </w:r>
      <w:r>
        <w:rPr>
          <w:rFonts w:hint="eastAsia" w:ascii="黑体" w:hAnsi="黑体" w:eastAsia="黑体"/>
          <w:color w:val="000000"/>
          <w:sz w:val="32"/>
          <w:szCs w:val="32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人</w:t>
      </w:r>
      <w:r>
        <w:rPr>
          <w:rFonts w:hint="eastAsia" w:ascii="黑体" w:hAnsi="黑体" w:eastAsia="黑体"/>
          <w:color w:val="000000"/>
          <w:sz w:val="32"/>
          <w:szCs w:val="32"/>
        </w:rPr>
        <w:t>装</w:t>
      </w:r>
      <w:r>
        <w:rPr>
          <w:rFonts w:ascii="黑体" w:hAnsi="黑体" w:eastAsia="黑体"/>
          <w:color w:val="000000"/>
          <w:sz w:val="32"/>
          <w:szCs w:val="32"/>
        </w:rPr>
        <w:t>一个）</w:t>
      </w:r>
      <w:r>
        <w:rPr>
          <w:rFonts w:hint="eastAsia" w:ascii="黑体" w:hAnsi="黑体" w:eastAsia="黑体"/>
          <w:color w:val="000000"/>
          <w:sz w:val="32"/>
          <w:szCs w:val="32"/>
        </w:rPr>
        <w:t>，</w:t>
      </w:r>
      <w:r>
        <w:rPr>
          <w:rFonts w:ascii="黑体" w:hAnsi="黑体" w:eastAsia="黑体"/>
          <w:color w:val="000000"/>
          <w:sz w:val="32"/>
          <w:szCs w:val="32"/>
        </w:rPr>
        <w:t>封面贴目录，</w:t>
      </w:r>
      <w:r>
        <w:rPr>
          <w:rFonts w:hint="eastAsia" w:ascii="黑体" w:hAnsi="黑体" w:eastAsia="黑体"/>
          <w:color w:val="000000"/>
          <w:sz w:val="32"/>
          <w:szCs w:val="32"/>
        </w:rPr>
        <w:t>格式</w:t>
      </w:r>
      <w:r>
        <w:rPr>
          <w:rFonts w:ascii="黑体" w:hAnsi="黑体" w:eastAsia="黑体"/>
          <w:color w:val="000000"/>
          <w:sz w:val="32"/>
          <w:szCs w:val="32"/>
        </w:rPr>
        <w:t>见</w:t>
      </w:r>
      <w:r>
        <w:rPr>
          <w:rFonts w:hint="eastAsia" w:ascii="黑体" w:hAnsi="黑体" w:eastAsia="黑体"/>
          <w:color w:val="000000"/>
          <w:sz w:val="32"/>
          <w:szCs w:val="32"/>
        </w:rPr>
        <w:t>样表</w:t>
      </w:r>
      <w:r>
        <w:rPr>
          <w:rFonts w:ascii="黑体" w:hAnsi="黑体" w:eastAsia="黑体"/>
          <w:color w:val="000000"/>
          <w:sz w:val="32"/>
          <w:szCs w:val="32"/>
        </w:rPr>
        <w:t>。</w:t>
      </w:r>
    </w:p>
    <w:p w14:paraId="2957C641">
      <w:pPr>
        <w:pStyle w:val="4"/>
        <w:shd w:val="clear" w:color="auto" w:fill="FFFFFF"/>
        <w:spacing w:line="585" w:lineRule="atLeast"/>
        <w:rPr>
          <w:b/>
          <w:bCs/>
          <w:color w:val="000000"/>
        </w:rPr>
      </w:pPr>
      <w:bookmarkStart w:id="0" w:name="_GoBack"/>
      <w:r>
        <w:rPr>
          <w:rFonts w:hint="eastAsia" w:ascii="仿宋_GB2312" w:eastAsia="仿宋_GB2312"/>
          <w:b/>
          <w:bCs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申报事业单位专业技术三级岗位需要提供如下材料:</w:t>
      </w:r>
    </w:p>
    <w:bookmarkEnd w:id="0"/>
    <w:p w14:paraId="688557E3">
      <w:pPr>
        <w:pStyle w:val="4"/>
        <w:shd w:val="clear" w:color="auto" w:fill="FFFFFF"/>
        <w:spacing w:line="585" w:lineRule="atLeas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（一）主管</w:t>
      </w:r>
      <w:r>
        <w:rPr>
          <w:rFonts w:ascii="仿宋_GB2312" w:eastAsia="仿宋_GB2312"/>
          <w:color w:val="000000"/>
          <w:sz w:val="32"/>
          <w:szCs w:val="32"/>
        </w:rPr>
        <w:t>部门</w:t>
      </w:r>
      <w:r>
        <w:rPr>
          <w:rFonts w:hint="eastAsia" w:ascii="仿宋_GB2312" w:eastAsia="仿宋_GB2312"/>
          <w:color w:val="000000"/>
          <w:sz w:val="32"/>
          <w:szCs w:val="32"/>
        </w:rPr>
        <w:t>或县市区</w:t>
      </w:r>
      <w:r>
        <w:rPr>
          <w:rFonts w:ascii="仿宋_GB2312" w:eastAsia="仿宋_GB2312"/>
          <w:color w:val="000000"/>
          <w:sz w:val="32"/>
          <w:szCs w:val="32"/>
        </w:rPr>
        <w:t>人事综合管理部门推荐报告（</w:t>
      </w:r>
      <w:r>
        <w:rPr>
          <w:rFonts w:hint="eastAsia" w:ascii="仿宋_GB2312" w:eastAsia="仿宋_GB2312"/>
          <w:color w:val="000000"/>
          <w:sz w:val="32"/>
          <w:szCs w:val="32"/>
        </w:rPr>
        <w:t>正式文件</w:t>
      </w:r>
      <w:r>
        <w:rPr>
          <w:rFonts w:ascii="仿宋_GB2312" w:eastAsia="仿宋_GB2312"/>
          <w:color w:val="000000"/>
          <w:sz w:val="32"/>
          <w:szCs w:val="32"/>
        </w:rPr>
        <w:t>）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 w14:paraId="2D0D9B93">
      <w:pPr>
        <w:pStyle w:val="4"/>
        <w:shd w:val="clear" w:color="auto" w:fill="FFFFFF"/>
        <w:spacing w:line="585" w:lineRule="atLeast"/>
        <w:ind w:firstLine="645"/>
        <w:rPr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（二）《南阳市事业单位专业技术三级岗位设置申报表》一式三份。</w:t>
      </w:r>
    </w:p>
    <w:p w14:paraId="68E65F18">
      <w:pPr>
        <w:pStyle w:val="4"/>
        <w:shd w:val="clear" w:color="auto" w:fill="FFFFFF"/>
        <w:spacing w:line="585" w:lineRule="atLeast"/>
        <w:ind w:firstLine="645"/>
        <w:rPr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（三）《南阳市事业单位专业技术三级岗位个人申报表》一式三份，任正高级专业技术职务以来相关业绩材料（</w:t>
      </w:r>
      <w:r>
        <w:rPr>
          <w:rFonts w:hint="eastAsia"/>
          <w:color w:val="000000"/>
        </w:rPr>
        <w:t>1500</w:t>
      </w:r>
      <w:r>
        <w:rPr>
          <w:rFonts w:hint="eastAsia" w:ascii="仿宋_GB2312" w:eastAsia="仿宋_GB2312"/>
          <w:color w:val="000000"/>
          <w:sz w:val="32"/>
          <w:szCs w:val="32"/>
        </w:rPr>
        <w:t>字以内、含电子版）等有效证明材料的复印件（加盖推荐事业单位主管部门人事公章，并由审核人签名）。</w:t>
      </w:r>
    </w:p>
    <w:p w14:paraId="2D19F6E8">
      <w:pPr>
        <w:pStyle w:val="4"/>
        <w:shd w:val="clear" w:color="auto" w:fill="FFFFFF"/>
        <w:spacing w:line="585" w:lineRule="atLeas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（四）《南阳市事业单位专业技术三级岗位申报人员名册表》（含电子版）。</w:t>
      </w:r>
    </w:p>
    <w:p w14:paraId="4FFAD997">
      <w:pPr>
        <w:pStyle w:val="4"/>
        <w:shd w:val="clear" w:color="auto" w:fill="FFFFFF"/>
        <w:spacing w:line="585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（五）《南阳市</w:t>
      </w:r>
      <w:r>
        <w:rPr>
          <w:rFonts w:ascii="仿宋_GB2312" w:eastAsia="仿宋_GB2312"/>
          <w:color w:val="000000"/>
          <w:sz w:val="32"/>
          <w:szCs w:val="32"/>
        </w:rPr>
        <w:t>事业</w:t>
      </w:r>
      <w:r>
        <w:rPr>
          <w:rFonts w:hint="eastAsia" w:ascii="仿宋_GB2312" w:eastAsia="仿宋_GB2312"/>
          <w:color w:val="000000"/>
          <w:sz w:val="32"/>
          <w:szCs w:val="32"/>
        </w:rPr>
        <w:t>单位岗位</w:t>
      </w:r>
      <w:r>
        <w:rPr>
          <w:rFonts w:ascii="仿宋_GB2312" w:eastAsia="仿宋_GB2312"/>
          <w:color w:val="000000"/>
          <w:sz w:val="32"/>
          <w:szCs w:val="32"/>
        </w:rPr>
        <w:t>设置聘用情况</w:t>
      </w:r>
      <w:r>
        <w:rPr>
          <w:rFonts w:hint="eastAsia" w:ascii="仿宋_GB2312" w:eastAsia="仿宋_GB2312"/>
          <w:color w:val="000000"/>
          <w:sz w:val="32"/>
          <w:szCs w:val="32"/>
        </w:rPr>
        <w:t>备案</w:t>
      </w:r>
      <w:r>
        <w:rPr>
          <w:rFonts w:ascii="仿宋_GB2312" w:eastAsia="仿宋_GB2312"/>
          <w:color w:val="000000"/>
          <w:sz w:val="32"/>
          <w:szCs w:val="32"/>
        </w:rPr>
        <w:t>表</w:t>
      </w:r>
      <w:r>
        <w:rPr>
          <w:rFonts w:hint="eastAsia" w:ascii="仿宋_GB2312" w:eastAsia="仿宋_GB2312"/>
          <w:color w:val="000000"/>
          <w:sz w:val="32"/>
          <w:szCs w:val="32"/>
        </w:rPr>
        <w:t>》</w:t>
      </w:r>
    </w:p>
    <w:p w14:paraId="0D9DA679">
      <w:pPr>
        <w:pStyle w:val="4"/>
        <w:shd w:val="clear" w:color="auto" w:fill="FFFFFF"/>
        <w:spacing w:line="585" w:lineRule="atLeas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（六）</w:t>
      </w:r>
      <w:r>
        <w:rPr>
          <w:rFonts w:hint="eastAsia" w:ascii="仿宋" w:hAnsi="仿宋" w:eastAsia="仿宋" w:cs="Times New Roman"/>
          <w:color w:val="000000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szCs w:val="32"/>
        </w:rPr>
        <w:t>事业单位或主管部门出具的申报人员公示材料、纪检监察部门出具的廉政意见。</w:t>
      </w:r>
    </w:p>
    <w:p w14:paraId="4287E288">
      <w:pPr>
        <w:pStyle w:val="4"/>
        <w:shd w:val="clear" w:color="auto" w:fill="FFFFFF"/>
        <w:spacing w:line="585" w:lineRule="atLeas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（七）申报</w:t>
      </w:r>
      <w:r>
        <w:rPr>
          <w:rFonts w:ascii="仿宋_GB2312" w:eastAsia="仿宋_GB2312"/>
          <w:color w:val="000000"/>
          <w:sz w:val="32"/>
          <w:szCs w:val="32"/>
        </w:rPr>
        <w:t>人</w:t>
      </w:r>
      <w:r>
        <w:rPr>
          <w:rFonts w:hint="eastAsia" w:ascii="仿宋_GB2312" w:eastAsia="仿宋_GB2312"/>
          <w:color w:val="000000"/>
          <w:sz w:val="32"/>
          <w:szCs w:val="32"/>
        </w:rPr>
        <w:t>诚信</w:t>
      </w:r>
      <w:r>
        <w:rPr>
          <w:rFonts w:ascii="仿宋_GB2312" w:eastAsia="仿宋_GB2312"/>
          <w:color w:val="000000"/>
          <w:sz w:val="32"/>
          <w:szCs w:val="32"/>
        </w:rPr>
        <w:t>承诺书。</w:t>
      </w:r>
    </w:p>
    <w:p w14:paraId="2C27FC41">
      <w:pPr>
        <w:pStyle w:val="4"/>
        <w:shd w:val="clear" w:color="auto" w:fill="FFFFFF"/>
        <w:spacing w:line="585" w:lineRule="atLeast"/>
        <w:ind w:firstLine="645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（八）申报</w:t>
      </w:r>
      <w:r>
        <w:rPr>
          <w:rFonts w:ascii="仿宋_GB2312" w:eastAsia="仿宋_GB2312"/>
          <w:color w:val="000000"/>
          <w:sz w:val="32"/>
          <w:szCs w:val="32"/>
        </w:rPr>
        <w:t>人最新工资</w:t>
      </w:r>
      <w:r>
        <w:rPr>
          <w:rFonts w:hint="eastAsia" w:ascii="仿宋_GB2312" w:eastAsia="仿宋_GB2312"/>
          <w:color w:val="000000"/>
          <w:sz w:val="32"/>
          <w:szCs w:val="32"/>
        </w:rPr>
        <w:t>审批</w:t>
      </w:r>
      <w:r>
        <w:rPr>
          <w:rFonts w:ascii="仿宋_GB2312" w:eastAsia="仿宋_GB2312"/>
          <w:color w:val="000000"/>
          <w:sz w:val="32"/>
          <w:szCs w:val="32"/>
        </w:rPr>
        <w:t>表复印件一份。</w:t>
      </w:r>
    </w:p>
    <w:p w14:paraId="35DD4B24">
      <w:pPr>
        <w:pStyle w:val="4"/>
        <w:shd w:val="clear" w:color="auto" w:fill="FFFFFF"/>
        <w:spacing w:line="585" w:lineRule="atLeas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说明</w:t>
      </w:r>
      <w:r>
        <w:rPr>
          <w:rFonts w:ascii="黑体" w:hAnsi="黑体" w:eastAsia="黑体"/>
          <w:color w:val="000000"/>
          <w:sz w:val="32"/>
          <w:szCs w:val="32"/>
        </w:rPr>
        <w:t>：以上材料不</w:t>
      </w:r>
      <w:r>
        <w:rPr>
          <w:rFonts w:hint="eastAsia" w:ascii="黑体" w:hAnsi="黑体" w:eastAsia="黑体"/>
          <w:color w:val="000000"/>
          <w:sz w:val="32"/>
          <w:szCs w:val="32"/>
        </w:rPr>
        <w:t>需要</w:t>
      </w:r>
      <w:r>
        <w:rPr>
          <w:rFonts w:ascii="黑体" w:hAnsi="黑体" w:eastAsia="黑体"/>
          <w:color w:val="000000"/>
          <w:sz w:val="32"/>
          <w:szCs w:val="32"/>
        </w:rPr>
        <w:t>装订，</w:t>
      </w:r>
      <w:r>
        <w:rPr>
          <w:rFonts w:hint="eastAsia" w:ascii="黑体" w:hAnsi="黑体" w:eastAsia="黑体"/>
          <w:color w:val="000000"/>
          <w:sz w:val="32"/>
          <w:szCs w:val="32"/>
        </w:rPr>
        <w:t>整理</w:t>
      </w:r>
      <w:r>
        <w:rPr>
          <w:rFonts w:ascii="黑体" w:hAnsi="黑体" w:eastAsia="黑体"/>
          <w:color w:val="000000"/>
          <w:sz w:val="32"/>
          <w:szCs w:val="32"/>
        </w:rPr>
        <w:t>成一叠用长尾夹夹</w:t>
      </w:r>
      <w:r>
        <w:rPr>
          <w:rFonts w:hint="eastAsia" w:ascii="黑体" w:hAnsi="黑体" w:eastAsia="黑体"/>
          <w:color w:val="000000"/>
          <w:sz w:val="32"/>
          <w:szCs w:val="32"/>
        </w:rPr>
        <w:t>住</w:t>
      </w:r>
      <w:r>
        <w:rPr>
          <w:rFonts w:ascii="黑体" w:hAnsi="黑体" w:eastAsia="黑体"/>
          <w:color w:val="000000"/>
          <w:sz w:val="32"/>
          <w:szCs w:val="32"/>
        </w:rPr>
        <w:t>，</w:t>
      </w:r>
      <w:r>
        <w:rPr>
          <w:rFonts w:hint="eastAsia" w:ascii="黑体" w:hAnsi="黑体" w:eastAsia="黑体"/>
          <w:color w:val="000000"/>
          <w:sz w:val="32"/>
          <w:szCs w:val="32"/>
        </w:rPr>
        <w:t>装</w:t>
      </w:r>
      <w:r>
        <w:rPr>
          <w:rFonts w:ascii="黑体" w:hAnsi="黑体" w:eastAsia="黑体"/>
          <w:color w:val="000000"/>
          <w:sz w:val="32"/>
          <w:szCs w:val="32"/>
        </w:rPr>
        <w:t>入档案袋（</w:t>
      </w:r>
      <w:r>
        <w:rPr>
          <w:rFonts w:hint="eastAsia" w:ascii="黑体" w:hAnsi="黑体" w:eastAsia="黑体"/>
          <w:color w:val="000000"/>
          <w:sz w:val="32"/>
          <w:szCs w:val="32"/>
        </w:rPr>
        <w:t>一</w:t>
      </w:r>
      <w:r>
        <w:rPr>
          <w:rFonts w:ascii="黑体" w:hAnsi="黑体" w:eastAsia="黑体"/>
          <w:color w:val="000000"/>
          <w:sz w:val="32"/>
          <w:szCs w:val="32"/>
        </w:rPr>
        <w:t>人</w:t>
      </w:r>
      <w:r>
        <w:rPr>
          <w:rFonts w:hint="eastAsia" w:ascii="黑体" w:hAnsi="黑体" w:eastAsia="黑体"/>
          <w:color w:val="000000"/>
          <w:sz w:val="32"/>
          <w:szCs w:val="32"/>
        </w:rPr>
        <w:t>装</w:t>
      </w:r>
      <w:r>
        <w:rPr>
          <w:rFonts w:ascii="黑体" w:hAnsi="黑体" w:eastAsia="黑体"/>
          <w:color w:val="000000"/>
          <w:sz w:val="32"/>
          <w:szCs w:val="32"/>
        </w:rPr>
        <w:t>一个）</w:t>
      </w:r>
      <w:r>
        <w:rPr>
          <w:rFonts w:hint="eastAsia" w:ascii="黑体" w:hAnsi="黑体" w:eastAsia="黑体"/>
          <w:color w:val="000000"/>
          <w:sz w:val="32"/>
          <w:szCs w:val="32"/>
        </w:rPr>
        <w:t>，</w:t>
      </w:r>
      <w:r>
        <w:rPr>
          <w:rFonts w:ascii="黑体" w:hAnsi="黑体" w:eastAsia="黑体"/>
          <w:color w:val="000000"/>
          <w:sz w:val="32"/>
          <w:szCs w:val="32"/>
        </w:rPr>
        <w:t>封面贴目录，</w:t>
      </w:r>
      <w:r>
        <w:rPr>
          <w:rFonts w:hint="eastAsia" w:ascii="黑体" w:hAnsi="黑体" w:eastAsia="黑体"/>
          <w:color w:val="000000"/>
          <w:sz w:val="32"/>
          <w:szCs w:val="32"/>
        </w:rPr>
        <w:t>格式</w:t>
      </w:r>
      <w:r>
        <w:rPr>
          <w:rFonts w:ascii="黑体" w:hAnsi="黑体" w:eastAsia="黑体"/>
          <w:color w:val="000000"/>
          <w:sz w:val="32"/>
          <w:szCs w:val="32"/>
        </w:rPr>
        <w:t>见</w:t>
      </w:r>
      <w:r>
        <w:rPr>
          <w:rFonts w:hint="eastAsia" w:ascii="黑体" w:hAnsi="黑体" w:eastAsia="黑体"/>
          <w:color w:val="000000"/>
          <w:sz w:val="32"/>
          <w:szCs w:val="32"/>
        </w:rPr>
        <w:t>样表</w:t>
      </w:r>
      <w:r>
        <w:rPr>
          <w:rFonts w:ascii="黑体" w:hAnsi="黑体" w:eastAsia="黑体"/>
          <w:color w:val="000000"/>
          <w:sz w:val="32"/>
          <w:szCs w:val="32"/>
        </w:rPr>
        <w:t>。</w:t>
      </w:r>
    </w:p>
    <w:p w14:paraId="1DFC0B18">
      <w:pPr>
        <w:pStyle w:val="4"/>
        <w:shd w:val="clear" w:color="auto" w:fill="FFFFFF"/>
        <w:spacing w:line="585" w:lineRule="atLeast"/>
        <w:rPr>
          <w:rFonts w:ascii="黑体" w:hAnsi="黑体" w:eastAsia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C02"/>
    <w:rsid w:val="00053B27"/>
    <w:rsid w:val="001C745B"/>
    <w:rsid w:val="0022665C"/>
    <w:rsid w:val="0036718D"/>
    <w:rsid w:val="003C56A8"/>
    <w:rsid w:val="003F152E"/>
    <w:rsid w:val="005B5988"/>
    <w:rsid w:val="006126E8"/>
    <w:rsid w:val="008412DB"/>
    <w:rsid w:val="008F4F94"/>
    <w:rsid w:val="00936500"/>
    <w:rsid w:val="00A1420B"/>
    <w:rsid w:val="00A30F0D"/>
    <w:rsid w:val="00C74957"/>
    <w:rsid w:val="00CA1FD4"/>
    <w:rsid w:val="00D42E2F"/>
    <w:rsid w:val="00DA53F3"/>
    <w:rsid w:val="00DC60AE"/>
    <w:rsid w:val="00DF0A75"/>
    <w:rsid w:val="00F46DDF"/>
    <w:rsid w:val="00F73C02"/>
    <w:rsid w:val="4FF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3</Pages>
  <Words>378</Words>
  <Characters>381</Characters>
  <Lines>2</Lines>
  <Paragraphs>1</Paragraphs>
  <TotalTime>0</TotalTime>
  <ScaleCrop>false</ScaleCrop>
  <LinksUpToDate>false</LinksUpToDate>
  <CharactersWithSpaces>382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2021-12-20T09:24:00Z</dcterms:created>
  <dc:creator>User</dc:creator>
  <cp:lastModifiedBy>蓝闪</cp:lastModifiedBy>
  <dcterms:modified xsi:type="dcterms:W3CDTF">2025-10-22T07:30:26Z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F2A05915848646D58CE323A57FD98D79_12</vt:lpwstr>
  </property>
</Properties>
</file>