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E247AF">
      <w:pPr>
        <w:spacing w:line="460" w:lineRule="exact"/>
        <w:rPr>
          <w:rFonts w:ascii="Times New Roman" w:hAnsi="Times New Roman" w:eastAsia="黑体" w:cs="Times New Roman"/>
          <w:sz w:val="30"/>
          <w:szCs w:val="30"/>
        </w:rPr>
      </w:pPr>
      <w:r>
        <w:rPr>
          <w:rFonts w:ascii="Times New Roman" w:hAnsi="Times New Roman" w:eastAsia="黑体" w:cs="Times New Roman"/>
          <w:sz w:val="30"/>
          <w:szCs w:val="30"/>
        </w:rPr>
        <w:t>附件</w:t>
      </w:r>
    </w:p>
    <w:p w14:paraId="65C287BE">
      <w:pPr>
        <w:jc w:val="center"/>
        <w:rPr>
          <w:rFonts w:ascii="文星标宋" w:hAnsi="文星标宋" w:eastAsia="文星标宋" w:cs="Times New Roman"/>
          <w:color w:val="000000" w:themeColor="text1"/>
          <w:sz w:val="44"/>
          <w:szCs w:val="32"/>
          <w14:textFill>
            <w14:solidFill>
              <w14:schemeClr w14:val="tx1"/>
            </w14:solidFill>
          </w14:textFill>
        </w:rPr>
      </w:pPr>
      <w:r>
        <w:rPr>
          <w:rFonts w:ascii="文星标宋" w:hAnsi="文星标宋" w:eastAsia="文星标宋" w:cs="Times New Roman"/>
          <w:color w:val="000000" w:themeColor="text1"/>
          <w:sz w:val="44"/>
          <w:szCs w:val="32"/>
          <w14:textFill>
            <w14:solidFill>
              <w14:schemeClr w14:val="tx1"/>
            </w14:solidFill>
          </w14:textFill>
        </w:rPr>
        <w:t>河南省职业教育教学专家推荐审批表</w:t>
      </w:r>
    </w:p>
    <w:tbl>
      <w:tblPr>
        <w:tblStyle w:val="4"/>
        <w:tblW w:w="94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9"/>
        <w:gridCol w:w="1329"/>
        <w:gridCol w:w="10"/>
        <w:gridCol w:w="1278"/>
        <w:gridCol w:w="1561"/>
        <w:gridCol w:w="1700"/>
        <w:gridCol w:w="1701"/>
        <w:gridCol w:w="837"/>
        <w:gridCol w:w="674"/>
      </w:tblGrid>
      <w:tr w14:paraId="67A76C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39" w:type="dxa"/>
          <w:trHeight w:val="680" w:hRule="exact"/>
          <w:jc w:val="center"/>
        </w:trPr>
        <w:tc>
          <w:tcPr>
            <w:tcW w:w="1339" w:type="dxa"/>
            <w:gridSpan w:val="2"/>
            <w:vAlign w:val="center"/>
          </w:tcPr>
          <w:p w14:paraId="05A0022F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1278" w:type="dxa"/>
            <w:vAlign w:val="center"/>
          </w:tcPr>
          <w:p w14:paraId="26958BFD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1" w:type="dxa"/>
            <w:vAlign w:val="center"/>
          </w:tcPr>
          <w:p w14:paraId="2CD14350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3401" w:type="dxa"/>
            <w:gridSpan w:val="2"/>
            <w:vAlign w:val="center"/>
          </w:tcPr>
          <w:p w14:paraId="210FEAEA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1" w:type="dxa"/>
            <w:gridSpan w:val="2"/>
            <w:vMerge w:val="restart"/>
            <w:vAlign w:val="center"/>
          </w:tcPr>
          <w:p w14:paraId="7CE188CE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照片</w:t>
            </w:r>
          </w:p>
        </w:tc>
      </w:tr>
      <w:tr w14:paraId="5B8CB6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39" w:type="dxa"/>
          <w:trHeight w:val="680" w:hRule="exact"/>
          <w:jc w:val="center"/>
        </w:trPr>
        <w:tc>
          <w:tcPr>
            <w:tcW w:w="1339" w:type="dxa"/>
            <w:gridSpan w:val="2"/>
            <w:vAlign w:val="center"/>
          </w:tcPr>
          <w:p w14:paraId="70663426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最高学历</w:t>
            </w:r>
          </w:p>
        </w:tc>
        <w:tc>
          <w:tcPr>
            <w:tcW w:w="1278" w:type="dxa"/>
            <w:vAlign w:val="center"/>
          </w:tcPr>
          <w:p w14:paraId="299312DD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1" w:type="dxa"/>
            <w:vAlign w:val="center"/>
          </w:tcPr>
          <w:p w14:paraId="775BC78B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3401" w:type="dxa"/>
            <w:gridSpan w:val="2"/>
            <w:vAlign w:val="center"/>
          </w:tcPr>
          <w:p w14:paraId="54C18FB8"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1" w:type="dxa"/>
            <w:gridSpan w:val="2"/>
            <w:vMerge w:val="continue"/>
            <w:vAlign w:val="center"/>
          </w:tcPr>
          <w:p w14:paraId="1921D6FC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BE749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39" w:type="dxa"/>
          <w:trHeight w:val="680" w:hRule="exact"/>
          <w:jc w:val="center"/>
        </w:trPr>
        <w:tc>
          <w:tcPr>
            <w:tcW w:w="1339" w:type="dxa"/>
            <w:gridSpan w:val="2"/>
            <w:vAlign w:val="center"/>
          </w:tcPr>
          <w:p w14:paraId="23A2934E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278" w:type="dxa"/>
            <w:vAlign w:val="center"/>
          </w:tcPr>
          <w:p w14:paraId="48AD81AD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1" w:type="dxa"/>
            <w:vAlign w:val="center"/>
          </w:tcPr>
          <w:p w14:paraId="5D7DB23F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3401" w:type="dxa"/>
            <w:gridSpan w:val="2"/>
            <w:vAlign w:val="center"/>
          </w:tcPr>
          <w:p w14:paraId="505A361F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1" w:type="dxa"/>
            <w:gridSpan w:val="2"/>
            <w:vMerge w:val="continue"/>
            <w:vAlign w:val="center"/>
          </w:tcPr>
          <w:p w14:paraId="148E18F6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23BDE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39" w:type="dxa"/>
          <w:trHeight w:val="680" w:hRule="exact"/>
          <w:jc w:val="center"/>
        </w:trPr>
        <w:tc>
          <w:tcPr>
            <w:tcW w:w="1339" w:type="dxa"/>
            <w:gridSpan w:val="2"/>
            <w:vAlign w:val="center"/>
          </w:tcPr>
          <w:p w14:paraId="00216C2C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院校层次</w:t>
            </w:r>
          </w:p>
        </w:tc>
        <w:tc>
          <w:tcPr>
            <w:tcW w:w="1278" w:type="dxa"/>
            <w:vAlign w:val="center"/>
          </w:tcPr>
          <w:p w14:paraId="6384B70D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1" w:type="dxa"/>
            <w:vAlign w:val="center"/>
          </w:tcPr>
          <w:p w14:paraId="193F2A12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申报类别</w:t>
            </w:r>
          </w:p>
        </w:tc>
        <w:tc>
          <w:tcPr>
            <w:tcW w:w="1700" w:type="dxa"/>
            <w:vAlign w:val="center"/>
          </w:tcPr>
          <w:p w14:paraId="598C9062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Align w:val="center"/>
          </w:tcPr>
          <w:p w14:paraId="0F97D62B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511" w:type="dxa"/>
            <w:gridSpan w:val="2"/>
            <w:vAlign w:val="center"/>
          </w:tcPr>
          <w:p w14:paraId="51F93242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87651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39" w:type="dxa"/>
          <w:trHeight w:val="847" w:hRule="exact"/>
          <w:jc w:val="center"/>
        </w:trPr>
        <w:tc>
          <w:tcPr>
            <w:tcW w:w="1339" w:type="dxa"/>
            <w:gridSpan w:val="2"/>
            <w:vAlign w:val="center"/>
          </w:tcPr>
          <w:p w14:paraId="5D36A6F7"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现从事</w:t>
            </w:r>
          </w:p>
          <w:p w14:paraId="4428D11C"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1278" w:type="dxa"/>
            <w:vAlign w:val="center"/>
          </w:tcPr>
          <w:p w14:paraId="1E759EC3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1" w:type="dxa"/>
            <w:vAlign w:val="center"/>
          </w:tcPr>
          <w:p w14:paraId="31C08DCB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现任专业技术职务</w:t>
            </w:r>
          </w:p>
        </w:tc>
        <w:tc>
          <w:tcPr>
            <w:tcW w:w="1700" w:type="dxa"/>
            <w:vAlign w:val="center"/>
          </w:tcPr>
          <w:p w14:paraId="3B374F7E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Align w:val="center"/>
          </w:tcPr>
          <w:p w14:paraId="331B7020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现任行政</w:t>
            </w:r>
          </w:p>
          <w:p w14:paraId="4F8BBE5B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职务</w:t>
            </w:r>
            <w:r>
              <w:rPr>
                <w:rFonts w:ascii="Times New Roman" w:hAnsi="Times New Roman" w:eastAsia="宋体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＊</w:t>
            </w:r>
          </w:p>
        </w:tc>
        <w:tc>
          <w:tcPr>
            <w:tcW w:w="1511" w:type="dxa"/>
            <w:gridSpan w:val="2"/>
            <w:vAlign w:val="center"/>
          </w:tcPr>
          <w:p w14:paraId="6A0CC3E4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7A743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39" w:type="dxa"/>
          <w:trHeight w:val="1061" w:hRule="exact"/>
          <w:jc w:val="center"/>
        </w:trPr>
        <w:tc>
          <w:tcPr>
            <w:tcW w:w="1339" w:type="dxa"/>
            <w:gridSpan w:val="2"/>
            <w:vAlign w:val="center"/>
          </w:tcPr>
          <w:p w14:paraId="48596767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从事本专业年限</w:t>
            </w:r>
          </w:p>
        </w:tc>
        <w:tc>
          <w:tcPr>
            <w:tcW w:w="1278" w:type="dxa"/>
            <w:vAlign w:val="center"/>
          </w:tcPr>
          <w:p w14:paraId="37CB0B3E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1" w:type="dxa"/>
            <w:vAlign w:val="center"/>
          </w:tcPr>
          <w:p w14:paraId="07B3CE01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任高级专业技术职务</w:t>
            </w:r>
          </w:p>
          <w:p w14:paraId="48533911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年限</w:t>
            </w:r>
          </w:p>
        </w:tc>
        <w:tc>
          <w:tcPr>
            <w:tcW w:w="1700" w:type="dxa"/>
            <w:vAlign w:val="center"/>
          </w:tcPr>
          <w:p w14:paraId="38FF25FA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Align w:val="center"/>
          </w:tcPr>
          <w:p w14:paraId="7830BECC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任院、校级领导年限</w:t>
            </w:r>
            <w:r>
              <w:rPr>
                <w:rFonts w:ascii="Times New Roman" w:hAnsi="Times New Roman" w:eastAsia="宋体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＊</w:t>
            </w:r>
          </w:p>
        </w:tc>
        <w:tc>
          <w:tcPr>
            <w:tcW w:w="1511" w:type="dxa"/>
            <w:gridSpan w:val="2"/>
            <w:vAlign w:val="center"/>
          </w:tcPr>
          <w:p w14:paraId="49B310F1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591CB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39" w:type="dxa"/>
          <w:trHeight w:val="3246" w:hRule="exact"/>
          <w:jc w:val="center"/>
        </w:trPr>
        <w:tc>
          <w:tcPr>
            <w:tcW w:w="1339" w:type="dxa"/>
            <w:gridSpan w:val="2"/>
            <w:vAlign w:val="center"/>
          </w:tcPr>
          <w:p w14:paraId="2A9F108B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工作业绩</w:t>
            </w:r>
          </w:p>
        </w:tc>
        <w:tc>
          <w:tcPr>
            <w:tcW w:w="7751" w:type="dxa"/>
            <w:gridSpan w:val="6"/>
            <w:vAlign w:val="center"/>
          </w:tcPr>
          <w:p w14:paraId="47AED1F5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29517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39" w:type="dxa"/>
          <w:trHeight w:val="3831" w:hRule="exact"/>
          <w:jc w:val="center"/>
        </w:trPr>
        <w:tc>
          <w:tcPr>
            <w:tcW w:w="1339" w:type="dxa"/>
            <w:gridSpan w:val="2"/>
            <w:vAlign w:val="center"/>
          </w:tcPr>
          <w:p w14:paraId="04530C71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学术成果</w:t>
            </w:r>
          </w:p>
        </w:tc>
        <w:tc>
          <w:tcPr>
            <w:tcW w:w="7751" w:type="dxa"/>
            <w:gridSpan w:val="6"/>
            <w:vAlign w:val="center"/>
          </w:tcPr>
          <w:p w14:paraId="118C10CA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705E6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4" w:type="dxa"/>
          <w:trHeight w:val="3109" w:hRule="atLeast"/>
          <w:jc w:val="center"/>
        </w:trPr>
        <w:tc>
          <w:tcPr>
            <w:tcW w:w="1668" w:type="dxa"/>
            <w:gridSpan w:val="2"/>
            <w:vAlign w:val="center"/>
          </w:tcPr>
          <w:p w14:paraId="238D3725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1"/>
              </w:rPr>
              <w:t>所在单位</w:t>
            </w:r>
          </w:p>
          <w:p w14:paraId="46F95BAB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1"/>
              </w:rPr>
              <w:t>推荐意见</w:t>
            </w:r>
          </w:p>
          <w:p w14:paraId="27144432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1"/>
              </w:rPr>
            </w:pPr>
          </w:p>
          <w:p w14:paraId="5CCC59EC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1"/>
              </w:rPr>
              <w:t>纪检监察</w:t>
            </w:r>
          </w:p>
          <w:p w14:paraId="409FC684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1"/>
              </w:rPr>
              <w:t>部门意见</w:t>
            </w:r>
          </w:p>
        </w:tc>
        <w:tc>
          <w:tcPr>
            <w:tcW w:w="7087" w:type="dxa"/>
            <w:gridSpan w:val="6"/>
          </w:tcPr>
          <w:p w14:paraId="46061304">
            <w:pPr>
              <w:spacing w:line="320" w:lineRule="exact"/>
              <w:ind w:firstLine="5457" w:firstLineChars="2599"/>
              <w:rPr>
                <w:rFonts w:ascii="Times New Roman" w:hAnsi="Times New Roman" w:eastAsia="仿宋_GB2312" w:cs="Times New Roman"/>
                <w:szCs w:val="21"/>
              </w:rPr>
            </w:pPr>
          </w:p>
          <w:p w14:paraId="0E6B2193">
            <w:pPr>
              <w:spacing w:line="320" w:lineRule="exact"/>
              <w:ind w:firstLine="5457" w:firstLineChars="2599"/>
              <w:rPr>
                <w:rFonts w:ascii="Times New Roman" w:hAnsi="Times New Roman" w:eastAsia="仿宋_GB2312" w:cs="Times New Roman"/>
                <w:szCs w:val="21"/>
              </w:rPr>
            </w:pPr>
          </w:p>
          <w:p w14:paraId="3F2ED46F">
            <w:pPr>
              <w:spacing w:line="320" w:lineRule="exact"/>
              <w:ind w:firstLine="5457" w:firstLineChars="2599"/>
              <w:rPr>
                <w:rFonts w:ascii="Times New Roman" w:hAnsi="Times New Roman" w:eastAsia="仿宋_GB2312" w:cs="Times New Roman"/>
                <w:szCs w:val="21"/>
              </w:rPr>
            </w:pPr>
          </w:p>
          <w:p w14:paraId="01298294">
            <w:pPr>
              <w:spacing w:line="320" w:lineRule="exact"/>
              <w:rPr>
                <w:rFonts w:ascii="Times New Roman" w:hAnsi="Times New Roman" w:eastAsia="仿宋_GB2312" w:cs="Times New Roman"/>
                <w:szCs w:val="21"/>
              </w:rPr>
            </w:pPr>
          </w:p>
          <w:p w14:paraId="4B62DD80">
            <w:pPr>
              <w:spacing w:line="320" w:lineRule="exact"/>
              <w:rPr>
                <w:rFonts w:ascii="Times New Roman" w:hAnsi="Times New Roman" w:eastAsia="仿宋_GB2312" w:cs="Times New Roman"/>
                <w:szCs w:val="21"/>
              </w:rPr>
            </w:pPr>
          </w:p>
          <w:p w14:paraId="6A2970FA">
            <w:pPr>
              <w:spacing w:line="320" w:lineRule="exact"/>
              <w:rPr>
                <w:rFonts w:ascii="Times New Roman" w:hAnsi="Times New Roman" w:eastAsia="仿宋_GB2312" w:cs="Times New Roman"/>
                <w:szCs w:val="21"/>
              </w:rPr>
            </w:pPr>
          </w:p>
          <w:p w14:paraId="0F8297E4">
            <w:pPr>
              <w:spacing w:line="320" w:lineRule="exact"/>
              <w:ind w:firstLine="4788" w:firstLineChars="2280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（盖   章）</w:t>
            </w:r>
          </w:p>
          <w:p w14:paraId="170D3967">
            <w:pPr>
              <w:spacing w:line="320" w:lineRule="exact"/>
              <w:ind w:firstLine="4389" w:firstLineChars="2090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年     月      日</w:t>
            </w:r>
          </w:p>
        </w:tc>
      </w:tr>
      <w:tr w14:paraId="1A821B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4" w:type="dxa"/>
          <w:trHeight w:val="3521" w:hRule="atLeast"/>
          <w:jc w:val="center"/>
        </w:trPr>
        <w:tc>
          <w:tcPr>
            <w:tcW w:w="1668" w:type="dxa"/>
            <w:gridSpan w:val="2"/>
            <w:vAlign w:val="center"/>
          </w:tcPr>
          <w:p w14:paraId="059D451A"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1"/>
              </w:rPr>
              <w:t>省  辖市、省直管县（市）、省直主管</w:t>
            </w:r>
          </w:p>
          <w:p w14:paraId="5F9CC753"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1"/>
              </w:rPr>
              <w:t>部门审核</w:t>
            </w:r>
          </w:p>
          <w:p w14:paraId="7E92F51B"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1"/>
              </w:rPr>
              <w:t>推荐意见</w:t>
            </w:r>
          </w:p>
          <w:p w14:paraId="64333453"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7087" w:type="dxa"/>
            <w:gridSpan w:val="6"/>
          </w:tcPr>
          <w:p w14:paraId="00C6ACBB">
            <w:pPr>
              <w:spacing w:line="300" w:lineRule="exact"/>
              <w:ind w:firstLine="5457" w:firstLineChars="2599"/>
              <w:rPr>
                <w:rFonts w:ascii="Times New Roman" w:hAnsi="Times New Roman" w:eastAsia="仿宋_GB2312" w:cs="Times New Roman"/>
                <w:szCs w:val="21"/>
              </w:rPr>
            </w:pPr>
          </w:p>
          <w:p w14:paraId="74C61AE6">
            <w:pPr>
              <w:spacing w:line="300" w:lineRule="exact"/>
              <w:ind w:firstLine="5457" w:firstLineChars="2599"/>
              <w:rPr>
                <w:rFonts w:ascii="Times New Roman" w:hAnsi="Times New Roman" w:eastAsia="仿宋_GB2312" w:cs="Times New Roman"/>
                <w:szCs w:val="21"/>
              </w:rPr>
            </w:pPr>
          </w:p>
          <w:p w14:paraId="72AC2C35">
            <w:pPr>
              <w:spacing w:line="300" w:lineRule="exact"/>
              <w:ind w:firstLine="5457" w:firstLineChars="2599"/>
              <w:rPr>
                <w:rFonts w:ascii="Times New Roman" w:hAnsi="Times New Roman" w:eastAsia="仿宋_GB2312" w:cs="Times New Roman"/>
                <w:szCs w:val="21"/>
              </w:rPr>
            </w:pPr>
          </w:p>
          <w:p w14:paraId="725E72F4">
            <w:pPr>
              <w:spacing w:line="300" w:lineRule="exact"/>
              <w:ind w:firstLine="5457" w:firstLineChars="2599"/>
              <w:rPr>
                <w:rFonts w:ascii="Times New Roman" w:hAnsi="Times New Roman" w:eastAsia="仿宋_GB2312" w:cs="Times New Roman"/>
                <w:szCs w:val="21"/>
              </w:rPr>
            </w:pPr>
          </w:p>
          <w:p w14:paraId="2B4BD91B">
            <w:pPr>
              <w:spacing w:line="300" w:lineRule="exact"/>
              <w:ind w:firstLine="5457" w:firstLineChars="2599"/>
              <w:rPr>
                <w:rFonts w:ascii="Times New Roman" w:hAnsi="Times New Roman" w:eastAsia="仿宋_GB2312" w:cs="Times New Roman"/>
                <w:szCs w:val="21"/>
              </w:rPr>
            </w:pPr>
          </w:p>
          <w:p w14:paraId="58E33E01">
            <w:pPr>
              <w:spacing w:line="300" w:lineRule="exact"/>
              <w:ind w:firstLine="5457" w:firstLineChars="2599"/>
              <w:rPr>
                <w:rFonts w:ascii="Times New Roman" w:hAnsi="Times New Roman" w:eastAsia="仿宋_GB2312" w:cs="Times New Roman"/>
                <w:szCs w:val="21"/>
              </w:rPr>
            </w:pPr>
          </w:p>
          <w:p w14:paraId="19085CCF">
            <w:pPr>
              <w:spacing w:line="300" w:lineRule="exact"/>
              <w:ind w:firstLine="5457" w:firstLineChars="2599"/>
              <w:rPr>
                <w:rFonts w:ascii="Times New Roman" w:hAnsi="Times New Roman" w:eastAsia="仿宋_GB2312" w:cs="Times New Roman"/>
                <w:szCs w:val="21"/>
              </w:rPr>
            </w:pPr>
          </w:p>
          <w:p w14:paraId="534080EF">
            <w:pPr>
              <w:spacing w:line="300" w:lineRule="exact"/>
              <w:ind w:firstLine="5457" w:firstLineChars="2599"/>
              <w:rPr>
                <w:rFonts w:ascii="Times New Roman" w:hAnsi="Times New Roman" w:eastAsia="仿宋_GB2312" w:cs="Times New Roman"/>
                <w:szCs w:val="21"/>
              </w:rPr>
            </w:pPr>
          </w:p>
          <w:p w14:paraId="4E0489F4">
            <w:pPr>
              <w:spacing w:line="320" w:lineRule="exact"/>
              <w:ind w:firstLine="4788" w:firstLineChars="2280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（盖   章）</w:t>
            </w:r>
          </w:p>
          <w:p w14:paraId="7ADD2510">
            <w:pPr>
              <w:ind w:firstLine="4389" w:firstLineChars="2090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年     月      日</w:t>
            </w:r>
          </w:p>
        </w:tc>
      </w:tr>
      <w:tr w14:paraId="6187E1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4" w:type="dxa"/>
          <w:trHeight w:val="2835" w:hRule="atLeast"/>
          <w:jc w:val="center"/>
        </w:trPr>
        <w:tc>
          <w:tcPr>
            <w:tcW w:w="1668" w:type="dxa"/>
            <w:gridSpan w:val="2"/>
            <w:vAlign w:val="center"/>
          </w:tcPr>
          <w:p w14:paraId="034FAF1A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1"/>
              </w:rPr>
              <w:t>河南省职</w:t>
            </w:r>
          </w:p>
          <w:p w14:paraId="74615DEC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1"/>
              </w:rPr>
              <w:t>业教育教</w:t>
            </w:r>
          </w:p>
          <w:p w14:paraId="515E1B8A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1"/>
              </w:rPr>
              <w:t>学专家评</w:t>
            </w:r>
          </w:p>
          <w:p w14:paraId="1DDE9DF8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1"/>
              </w:rPr>
              <w:t>选工作领</w:t>
            </w:r>
          </w:p>
          <w:p w14:paraId="25B668EA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1"/>
              </w:rPr>
              <w:t>导小组审</w:t>
            </w:r>
          </w:p>
          <w:p w14:paraId="2202EDD2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1"/>
              </w:rPr>
              <w:t>核意见</w:t>
            </w:r>
          </w:p>
        </w:tc>
        <w:tc>
          <w:tcPr>
            <w:tcW w:w="7087" w:type="dxa"/>
            <w:gridSpan w:val="6"/>
          </w:tcPr>
          <w:p w14:paraId="630545AC">
            <w:pPr>
              <w:ind w:firstLine="5457" w:firstLineChars="2599"/>
              <w:rPr>
                <w:rFonts w:ascii="Times New Roman" w:hAnsi="Times New Roman" w:eastAsia="仿宋_GB2312" w:cs="Times New Roman"/>
                <w:szCs w:val="21"/>
              </w:rPr>
            </w:pPr>
          </w:p>
          <w:p w14:paraId="14A02F19">
            <w:pPr>
              <w:ind w:firstLine="5457" w:firstLineChars="2599"/>
              <w:rPr>
                <w:rFonts w:ascii="Times New Roman" w:hAnsi="Times New Roman" w:eastAsia="仿宋_GB2312" w:cs="Times New Roman"/>
                <w:szCs w:val="21"/>
              </w:rPr>
            </w:pPr>
          </w:p>
          <w:p w14:paraId="18965E6A">
            <w:pPr>
              <w:ind w:firstLine="5457" w:firstLineChars="2599"/>
              <w:rPr>
                <w:rFonts w:ascii="Times New Roman" w:hAnsi="Times New Roman" w:eastAsia="仿宋_GB2312" w:cs="Times New Roman"/>
                <w:szCs w:val="21"/>
              </w:rPr>
            </w:pPr>
          </w:p>
          <w:p w14:paraId="79C6ABA2">
            <w:pPr>
              <w:spacing w:line="400" w:lineRule="exact"/>
              <w:ind w:firstLine="4886" w:firstLineChars="2327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（盖   章）</w:t>
            </w:r>
          </w:p>
          <w:p w14:paraId="6875329A">
            <w:pPr>
              <w:spacing w:line="400" w:lineRule="exact"/>
              <w:ind w:firstLine="4389" w:firstLineChars="2090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年     月      日</w:t>
            </w:r>
          </w:p>
        </w:tc>
      </w:tr>
      <w:tr w14:paraId="65C1E5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4" w:type="dxa"/>
          <w:trHeight w:val="2975" w:hRule="atLeast"/>
          <w:jc w:val="center"/>
        </w:trPr>
        <w:tc>
          <w:tcPr>
            <w:tcW w:w="1668" w:type="dxa"/>
            <w:gridSpan w:val="2"/>
            <w:vAlign w:val="center"/>
          </w:tcPr>
          <w:p w14:paraId="55EFE512">
            <w:pPr>
              <w:jc w:val="center"/>
              <w:rPr>
                <w:rFonts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1"/>
              </w:rPr>
              <w:t>河南省人</w:t>
            </w:r>
          </w:p>
          <w:p w14:paraId="1FCD480C">
            <w:pPr>
              <w:jc w:val="center"/>
              <w:rPr>
                <w:rFonts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1"/>
              </w:rPr>
              <w:t>民政府审</w:t>
            </w:r>
          </w:p>
          <w:p w14:paraId="6DA513F5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1"/>
              </w:rPr>
              <w:t>核意见</w:t>
            </w:r>
          </w:p>
        </w:tc>
        <w:tc>
          <w:tcPr>
            <w:tcW w:w="7087" w:type="dxa"/>
            <w:gridSpan w:val="6"/>
          </w:tcPr>
          <w:p w14:paraId="62F1388B">
            <w:pPr>
              <w:spacing w:line="380" w:lineRule="exact"/>
              <w:ind w:firstLine="5772" w:firstLineChars="2749"/>
              <w:rPr>
                <w:rFonts w:ascii="Times New Roman" w:hAnsi="Times New Roman" w:eastAsia="仿宋_GB2312" w:cs="Times New Roman"/>
                <w:szCs w:val="21"/>
              </w:rPr>
            </w:pPr>
          </w:p>
          <w:p w14:paraId="57207DC3">
            <w:pPr>
              <w:spacing w:line="380" w:lineRule="exact"/>
              <w:ind w:firstLine="5772" w:firstLineChars="2749"/>
              <w:rPr>
                <w:rFonts w:ascii="Times New Roman" w:hAnsi="Times New Roman" w:eastAsia="仿宋_GB2312" w:cs="Times New Roman"/>
                <w:szCs w:val="21"/>
              </w:rPr>
            </w:pPr>
          </w:p>
          <w:p w14:paraId="063D1288">
            <w:pPr>
              <w:spacing w:line="380" w:lineRule="exact"/>
              <w:ind w:firstLine="5772" w:firstLineChars="2749"/>
              <w:rPr>
                <w:rFonts w:ascii="Times New Roman" w:hAnsi="Times New Roman" w:eastAsia="仿宋_GB2312" w:cs="Times New Roman"/>
                <w:szCs w:val="21"/>
              </w:rPr>
            </w:pPr>
          </w:p>
          <w:p w14:paraId="25A45CB1">
            <w:pPr>
              <w:spacing w:line="380" w:lineRule="exact"/>
              <w:ind w:firstLine="5772" w:firstLineChars="2749"/>
              <w:rPr>
                <w:rFonts w:ascii="Times New Roman" w:hAnsi="Times New Roman" w:eastAsia="仿宋_GB2312" w:cs="Times New Roman"/>
                <w:szCs w:val="21"/>
              </w:rPr>
            </w:pPr>
          </w:p>
          <w:p w14:paraId="2A86DF19">
            <w:pPr>
              <w:spacing w:line="380" w:lineRule="exact"/>
              <w:ind w:firstLine="5772" w:firstLineChars="2749"/>
              <w:rPr>
                <w:rFonts w:ascii="Times New Roman" w:hAnsi="Times New Roman" w:eastAsia="仿宋_GB2312" w:cs="Times New Roman"/>
                <w:szCs w:val="21"/>
              </w:rPr>
            </w:pPr>
          </w:p>
          <w:p w14:paraId="0C9A805A">
            <w:pPr>
              <w:spacing w:line="380" w:lineRule="exact"/>
              <w:ind w:firstLine="4886" w:firstLineChars="2327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（盖   章）</w:t>
            </w:r>
          </w:p>
          <w:p w14:paraId="2EFAD822">
            <w:pPr>
              <w:spacing w:line="380" w:lineRule="exact"/>
              <w:ind w:firstLine="4588" w:firstLineChars="2185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年     月      日</w:t>
            </w:r>
          </w:p>
        </w:tc>
      </w:tr>
    </w:tbl>
    <w:p w14:paraId="2964E61E">
      <w:pPr>
        <w:spacing w:line="420" w:lineRule="exact"/>
        <w:rPr>
          <w:rFonts w:ascii="Times New Roman" w:hAnsi="Times New Roman" w:eastAsia="仿宋_GB2312" w:cs="Times New Roman"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sectPr>
          <w:footerReference r:id="rId3" w:type="default"/>
          <w:pgSz w:w="11906" w:h="16838"/>
          <w:pgMar w:top="1440" w:right="1797" w:bottom="1440" w:left="1797" w:header="0" w:footer="1021" w:gutter="0"/>
          <w:cols w:space="720" w:num="1"/>
          <w:docGrid w:type="lines" w:linePitch="587" w:charSpace="2004"/>
        </w:sectPr>
      </w:pPr>
      <w:r>
        <w:rPr>
          <w:rFonts w:ascii="Times New Roman" w:hAnsi="Times New Roman" w:eastAsia="仿宋_GB2312" w:cs="Times New Roman"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说明：此表从河南省职业教育教学专家评选管理系统下载</w:t>
      </w:r>
      <w:r>
        <w:rPr>
          <w:rFonts w:ascii="Times New Roman" w:hAnsi="Times New Roman" w:eastAsia="仿宋_GB2312" w:cs="Times New Roman"/>
          <w:bCs/>
          <w:color w:val="000000" w:themeColor="text1"/>
          <w:sz w:val="24"/>
          <w:szCs w:val="28"/>
          <w:lang w:val="en"/>
          <w14:textFill>
            <w14:solidFill>
              <w14:schemeClr w14:val="tx1"/>
            </w14:solidFill>
          </w14:textFill>
        </w:rPr>
        <w:t>，双面</w:t>
      </w:r>
      <w:r>
        <w:rPr>
          <w:rFonts w:ascii="Times New Roman" w:hAnsi="Times New Roman" w:eastAsia="仿宋_GB2312" w:cs="Times New Roman"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打印，加盖印章，一式三份（本人档案、主管部门、省职业教育教学专家领导小组办公室各存档1份）。</w:t>
      </w:r>
      <w:bookmarkStart w:id="0" w:name="_GoBack"/>
      <w:bookmarkEnd w:id="0"/>
    </w:p>
    <w:p w14:paraId="6815B70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文星标宋">
    <w:altName w:val="微软雅黑"/>
    <w:panose1 w:val="02010604000101010101"/>
    <w:charset w:val="86"/>
    <w:family w:val="auto"/>
    <w:pitch w:val="default"/>
    <w:sig w:usb0="00000000" w:usb1="00000000" w:usb2="00000010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Times New Roman" w:hAnsi="Times New Roman" w:cs="Times New Roman"/>
        <w:sz w:val="28"/>
        <w:szCs w:val="28"/>
      </w:rPr>
      <w:id w:val="1233039041"/>
    </w:sdtPr>
    <w:sdtEndPr>
      <w:rPr>
        <w:rFonts w:ascii="Times New Roman" w:hAnsi="Times New Roman" w:cs="Times New Roman"/>
        <w:sz w:val="28"/>
        <w:szCs w:val="28"/>
      </w:rPr>
    </w:sdtEndPr>
    <w:sdtContent>
      <w:p w14:paraId="73C12CCB">
        <w:pPr>
          <w:pStyle w:val="2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t xml:space="preserve">— </w:t>
        </w: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17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/>
            <w:sz w:val="28"/>
            <w:szCs w:val="28"/>
          </w:rPr>
          <w:t xml:space="preserve"> —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E12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2025-07-03T08:59:53Z</dcterms:created>
  <dc:creator>hp</dc:creator>
  <cp:lastModifiedBy>蓝闪</cp:lastModifiedBy>
  <dcterms:modified xsi:type="dcterms:W3CDTF">2025-07-03T09:00:19Z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13F35122F12843E0897139D0001B1CB3_12</vt:lpwstr>
  </property>
</Properties>
</file>