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9E3A3">
      <w:pPr>
        <w:spacing w:line="560" w:lineRule="exact"/>
        <w:jc w:val="left"/>
        <w:rPr>
          <w:rFonts w:hint="eastAsia" w:ascii="黑体" w:hAnsi="黑体" w:eastAsia="黑体" w:cs="方正小标宋简体"/>
          <w:bCs/>
          <w:sz w:val="32"/>
          <w:szCs w:val="32"/>
        </w:rPr>
      </w:pPr>
      <w:bookmarkStart w:id="0" w:name="_GoBack"/>
      <w:bookmarkEnd w:id="0"/>
      <w:r>
        <w:rPr>
          <w:rFonts w:hint="eastAsia" w:ascii="黑体" w:hAnsi="黑体" w:eastAsia="黑体" w:cs="方正小标宋简体"/>
          <w:bCs/>
          <w:sz w:val="32"/>
          <w:szCs w:val="32"/>
        </w:rPr>
        <w:t xml:space="preserve">附件1 </w:t>
      </w:r>
    </w:p>
    <w:p w14:paraId="563474B5">
      <w:pPr>
        <w:spacing w:line="560" w:lineRule="exact"/>
        <w:jc w:val="left"/>
        <w:rPr>
          <w:rFonts w:ascii="方正小标宋简体" w:hAnsi="方正小标宋简体" w:eastAsia="方正小标宋简体" w:cs="方正小标宋简体"/>
          <w:bCs/>
          <w:sz w:val="44"/>
          <w:szCs w:val="36"/>
        </w:rPr>
      </w:pPr>
    </w:p>
    <w:p w14:paraId="6AD88393">
      <w:pPr>
        <w:spacing w:line="560" w:lineRule="exact"/>
        <w:jc w:val="center"/>
        <w:rPr>
          <w:rFonts w:hint="eastAsia"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202</w:t>
      </w:r>
      <w:r>
        <w:rPr>
          <w:rFonts w:hint="eastAsia" w:ascii="方正小标宋简体" w:hAnsi="方正小标宋简体" w:eastAsia="方正小标宋简体" w:cs="方正小标宋简体"/>
          <w:bCs/>
          <w:sz w:val="44"/>
          <w:szCs w:val="36"/>
          <w:lang w:val="en-US" w:eastAsia="zh-CN"/>
        </w:rPr>
        <w:t>6</w:t>
      </w:r>
      <w:r>
        <w:rPr>
          <w:rFonts w:hint="eastAsia" w:ascii="方正小标宋简体" w:hAnsi="方正小标宋简体" w:eastAsia="方正小标宋简体" w:cs="方正小标宋简体"/>
          <w:bCs/>
          <w:sz w:val="44"/>
          <w:szCs w:val="36"/>
        </w:rPr>
        <w:t>年度</w:t>
      </w:r>
      <w:r>
        <w:rPr>
          <w:rFonts w:hint="eastAsia" w:ascii="方正小标宋简体" w:hAnsi="方正小标宋简体" w:eastAsia="方正小标宋简体" w:cs="方正小标宋简体"/>
          <w:bCs/>
          <w:sz w:val="44"/>
          <w:szCs w:val="36"/>
          <w:lang w:eastAsia="zh-CN"/>
        </w:rPr>
        <w:t>河南省知识产权</w:t>
      </w:r>
      <w:r>
        <w:rPr>
          <w:rFonts w:hint="eastAsia" w:ascii="方正小标宋简体" w:hAnsi="方正小标宋简体" w:eastAsia="方正小标宋简体" w:cs="方正小标宋简体"/>
          <w:bCs/>
          <w:sz w:val="44"/>
          <w:szCs w:val="36"/>
        </w:rPr>
        <w:t>软科学研究项目</w:t>
      </w:r>
    </w:p>
    <w:p w14:paraId="45101D9C">
      <w:pPr>
        <w:spacing w:line="560" w:lineRule="exact"/>
        <w:jc w:val="center"/>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申</w:t>
      </w:r>
      <w:r>
        <w:rPr>
          <w:rFonts w:hint="eastAsia" w:ascii="方正小标宋简体" w:hAnsi="方正小标宋简体" w:eastAsia="方正小标宋简体" w:cs="方正小标宋简体"/>
          <w:bCs/>
          <w:sz w:val="44"/>
          <w:szCs w:val="36"/>
          <w:lang w:val="en-US" w:eastAsia="zh-CN"/>
        </w:rPr>
        <w:t xml:space="preserve">   </w:t>
      </w:r>
      <w:r>
        <w:rPr>
          <w:rFonts w:hint="eastAsia" w:ascii="方正小标宋简体" w:hAnsi="方正小标宋简体" w:eastAsia="方正小标宋简体" w:cs="方正小标宋简体"/>
          <w:bCs/>
          <w:sz w:val="44"/>
          <w:szCs w:val="36"/>
        </w:rPr>
        <w:t>报</w:t>
      </w:r>
      <w:r>
        <w:rPr>
          <w:rFonts w:hint="eastAsia" w:ascii="方正小标宋简体" w:hAnsi="方正小标宋简体" w:eastAsia="方正小标宋简体" w:cs="方正小标宋简体"/>
          <w:bCs/>
          <w:sz w:val="44"/>
          <w:szCs w:val="36"/>
          <w:lang w:val="en-US" w:eastAsia="zh-CN"/>
        </w:rPr>
        <w:t xml:space="preserve">   </w:t>
      </w:r>
      <w:r>
        <w:rPr>
          <w:rFonts w:hint="eastAsia" w:ascii="方正小标宋简体" w:hAnsi="方正小标宋简体" w:eastAsia="方正小标宋简体" w:cs="方正小标宋简体"/>
          <w:bCs/>
          <w:sz w:val="44"/>
          <w:szCs w:val="36"/>
        </w:rPr>
        <w:t>指</w:t>
      </w:r>
      <w:r>
        <w:rPr>
          <w:rFonts w:hint="eastAsia" w:ascii="方正小标宋简体" w:hAnsi="方正小标宋简体" w:eastAsia="方正小标宋简体" w:cs="方正小标宋简体"/>
          <w:bCs/>
          <w:sz w:val="44"/>
          <w:szCs w:val="36"/>
          <w:lang w:val="en-US" w:eastAsia="zh-CN"/>
        </w:rPr>
        <w:t xml:space="preserve">   </w:t>
      </w:r>
      <w:r>
        <w:rPr>
          <w:rFonts w:hint="eastAsia" w:ascii="方正小标宋简体" w:hAnsi="方正小标宋简体" w:eastAsia="方正小标宋简体" w:cs="方正小标宋简体"/>
          <w:bCs/>
          <w:sz w:val="44"/>
          <w:szCs w:val="36"/>
        </w:rPr>
        <w:t>南</w:t>
      </w:r>
    </w:p>
    <w:p w14:paraId="383C68A6">
      <w:pPr>
        <w:spacing w:line="560" w:lineRule="exact"/>
        <w:ind w:firstLine="640" w:firstLineChars="200"/>
        <w:jc w:val="center"/>
        <w:rPr>
          <w:rFonts w:ascii="仿宋_GB2312" w:hAnsi="仿宋_GB2312" w:eastAsia="仿宋_GB2312" w:cs="仿宋_GB2312"/>
          <w:sz w:val="32"/>
          <w:szCs w:val="32"/>
        </w:rPr>
      </w:pPr>
    </w:p>
    <w:p w14:paraId="35C3E5E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一、总体目标</w:t>
      </w:r>
    </w:p>
    <w:p w14:paraId="0DC09F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以习近平新时代中国特色社会主义思想为指导，深入贯彻落实党的二十届历次全会精神及“十五五”规划建议整体要求，围绕习近平总书记关于知识产权工作的重要指示论述和党中央国务院、河南省委省政府决策部署，聚焦《河南省知识产权强省建设纲要（2021-2035年）》和我省“十四五”发展过程中知识产权工作的深层次问题、结构性矛盾、体制性障碍等开展调查研究，着力形成创新水平高、应用价值强的研究成果，为建设高质量现代化知识产权强省提供有力支撑。</w:t>
      </w:r>
    </w:p>
    <w:p w14:paraId="3F4EF12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二、申报要求</w:t>
      </w:r>
    </w:p>
    <w:p w14:paraId="4B05BA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（一）研究内容要基于河南省知识产权事业发展现状，坚持理论研究与应用对策研究相结合，注重针对性和实用性，力求创新性和前瞻性，通过深入分析和调查研究，提出具有参考价值的对策建议。</w:t>
      </w:r>
    </w:p>
    <w:p w14:paraId="25137C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（二）可以根据本指南提出的重点研究方向，拟定具体题目申报，也可自行选题申报。</w:t>
      </w:r>
    </w:p>
    <w:p w14:paraId="268B72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（三）可2家单位/部门（不超过2家）共同申报，但须确定一家牵头单位。牵头单位需具备独立法人资格，党政机关和全额拨款事业单位不得作为牵头单位。</w:t>
      </w:r>
    </w:p>
    <w:p w14:paraId="6CB7C2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（四）每个申报项目的负责人不超过2人，研究团队原则上不超过10人（含负责人）。同一负责人只能申报一个项目。</w:t>
      </w:r>
      <w:r>
        <w:rPr>
          <w:rFonts w:hint="default" w:ascii="仿宋_GB2312" w:hAnsi="宋体" w:eastAsia="仿宋_GB2312" w:cs="Times New Roman"/>
          <w:kern w:val="0"/>
          <w:sz w:val="32"/>
          <w:szCs w:val="32"/>
          <w:lang w:val="en-US" w:eastAsia="zh-CN"/>
        </w:rPr>
        <w:t>在研或尚未结题的</w:t>
      </w:r>
      <w:r>
        <w:rPr>
          <w:rFonts w:hint="eastAsia" w:ascii="仿宋_GB2312" w:hAnsi="宋体" w:eastAsia="仿宋_GB2312" w:cs="Times New Roman"/>
          <w:kern w:val="0"/>
          <w:sz w:val="32"/>
          <w:szCs w:val="32"/>
          <w:lang w:val="en-US" w:eastAsia="zh-CN"/>
        </w:rPr>
        <w:t>河南省</w:t>
      </w:r>
      <w:r>
        <w:rPr>
          <w:rFonts w:hint="default" w:ascii="仿宋_GB2312" w:hAnsi="宋体" w:eastAsia="仿宋_GB2312" w:cs="Times New Roman"/>
          <w:kern w:val="0"/>
          <w:sz w:val="32"/>
          <w:szCs w:val="32"/>
          <w:lang w:val="en-US" w:eastAsia="zh-CN"/>
        </w:rPr>
        <w:t>知识产权软科学研究项目负责人原则上不能申报新项目。</w:t>
      </w:r>
    </w:p>
    <w:p w14:paraId="26D353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（五）项目申报单位和研究团队以往承担的知识产权软科学研究项目无不良信用记录。以往承担项目中有2次及以上延期行为的不允许申报。</w:t>
      </w:r>
    </w:p>
    <w:p w14:paraId="541FD0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（六）项目研究时间期限一般为1年。</w:t>
      </w:r>
    </w:p>
    <w:p w14:paraId="4D8A1407">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三、重点研究</w:t>
      </w:r>
      <w:r>
        <w:rPr>
          <w:rFonts w:hint="eastAsia" w:ascii="黑体" w:hAnsi="黑体" w:eastAsia="黑体" w:cs="黑体"/>
          <w:sz w:val="32"/>
          <w:szCs w:val="32"/>
          <w:lang w:eastAsia="zh-CN"/>
        </w:rPr>
        <w:t>方向</w:t>
      </w:r>
    </w:p>
    <w:p w14:paraId="72D01D4F">
      <w:pPr>
        <w:spacing w:line="560" w:lineRule="exact"/>
        <w:ind w:firstLine="640" w:firstLineChars="200"/>
        <w:jc w:val="left"/>
        <w:rPr>
          <w:rFonts w:hint="eastAsia" w:ascii="Nimbus Roman No9 L" w:hAnsi="Nimbus Roman No9 L" w:eastAsia="楷体_GB2312" w:cs="Nimbus Roman No9 L"/>
          <w:b w:val="0"/>
          <w:bCs w:val="0"/>
          <w:sz w:val="32"/>
          <w:lang w:eastAsia="zh-CN"/>
        </w:rPr>
      </w:pPr>
      <w:r>
        <w:rPr>
          <w:rFonts w:ascii="Nimbus Roman No9 L" w:hAnsi="Nimbus Roman No9 L" w:eastAsia="楷体_GB2312" w:cs="Nimbus Roman No9 L"/>
          <w:b w:val="0"/>
          <w:bCs w:val="0"/>
          <w:sz w:val="32"/>
        </w:rPr>
        <w:t>（一）</w:t>
      </w:r>
      <w:r>
        <w:rPr>
          <w:rFonts w:hint="eastAsia" w:ascii="Nimbus Roman No9 L" w:hAnsi="Nimbus Roman No9 L" w:eastAsia="楷体_GB2312" w:cs="Nimbus Roman No9 L"/>
          <w:b w:val="0"/>
          <w:bCs w:val="0"/>
          <w:sz w:val="32"/>
          <w:lang w:eastAsia="zh-CN"/>
        </w:rPr>
        <w:t>知识产权政策机制类</w:t>
      </w:r>
    </w:p>
    <w:p w14:paraId="6C7AA6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 xml:space="preserve">1.高校专利开放与保留许可协同治理研究：面向国际开放创新联盟的框架构建与政策设计 </w:t>
      </w:r>
    </w:p>
    <w:p w14:paraId="0F1869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2.知识产权行政执法与刑事司法双向衔接机制研究</w:t>
      </w:r>
    </w:p>
    <w:p w14:paraId="6F4065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3.我国实用新型专利制度的历史定位与存废之争</w:t>
      </w:r>
    </w:p>
    <w:p w14:paraId="4B71173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4.集中统一管理模式下，我国知识产权政策统筹性与精准性（基于专利、商标各自特性）兼顾模式研究</w:t>
      </w:r>
    </w:p>
    <w:p w14:paraId="65D202A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5.跨境电商知识产权侵权纠纷应对与维权援助体系建设研究6.中医药知识产权授权、确权、维权特别机制研究</w:t>
      </w:r>
    </w:p>
    <w:p w14:paraId="790C49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7.支撑高质量知识产权强省建设政策研究</w:t>
      </w:r>
    </w:p>
    <w:p w14:paraId="1CAAF3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8.河南省知识产权综合法规体系研究</w:t>
      </w:r>
    </w:p>
    <w:p w14:paraId="1477E5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9.融入服务全国统一大市场背景下河南省专利侵权纠纷行政裁决技术支撑体系构建研究</w:t>
      </w:r>
    </w:p>
    <w:p w14:paraId="39564D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10.数据知识产权标准体系构建与创新研究</w:t>
      </w:r>
    </w:p>
    <w:p w14:paraId="25380D0F">
      <w:pPr>
        <w:numPr>
          <w:ilvl w:val="0"/>
          <w:numId w:val="1"/>
        </w:numPr>
        <w:spacing w:line="560" w:lineRule="exact"/>
        <w:ind w:firstLine="640" w:firstLineChars="200"/>
        <w:jc w:val="left"/>
        <w:rPr>
          <w:rFonts w:hint="eastAsia" w:ascii="Nimbus Roman No9 L" w:hAnsi="Nimbus Roman No9 L" w:eastAsia="楷体_GB2312" w:cs="Nimbus Roman No9 L"/>
          <w:b w:val="0"/>
          <w:bCs w:val="0"/>
          <w:sz w:val="32"/>
          <w:lang w:eastAsia="zh-CN"/>
        </w:rPr>
      </w:pPr>
      <w:r>
        <w:rPr>
          <w:rFonts w:hint="eastAsia" w:ascii="Nimbus Roman No9 L" w:hAnsi="Nimbus Roman No9 L" w:eastAsia="楷体_GB2312" w:cs="Nimbus Roman No9 L"/>
          <w:b w:val="0"/>
          <w:bCs w:val="0"/>
          <w:sz w:val="32"/>
          <w:lang w:eastAsia="zh-CN"/>
        </w:rPr>
        <w:t>知识产权创造运用类</w:t>
      </w:r>
    </w:p>
    <w:p w14:paraId="4A67E9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1.基于大语言模型的专利供需智能精准匹配机制与转化路径研究</w:t>
      </w:r>
    </w:p>
    <w:p w14:paraId="5C6A55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2.军民融合视角下河南省企业知识产权助力军工行业发展机制研究</w:t>
      </w:r>
    </w:p>
    <w:p w14:paraId="4B1A283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3.数智赋能-市场监管与AI展示地理标志产业可视化应用研究</w:t>
      </w:r>
    </w:p>
    <w:p w14:paraId="5A4183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4.河南省地理标志产品海外市场拓展过程中的困境以及品牌推广、价值提升路径研究</w:t>
      </w:r>
    </w:p>
    <w:p w14:paraId="6E67B3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5.基于商标资源有限论视角下的河南省商标资源流转、配置效率提升研究</w:t>
      </w:r>
    </w:p>
    <w:p w14:paraId="45BD55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6.“商标+专利”组合对河南省产品、企业、产业成功率的影响</w:t>
      </w:r>
    </w:p>
    <w:p w14:paraId="2058D1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7.知识产权赋能区域经济高质量发展对策研究</w:t>
      </w:r>
    </w:p>
    <w:p w14:paraId="697107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8.重点产业知识产权创新联合体建设有效路径研究</w:t>
      </w:r>
    </w:p>
    <w:p w14:paraId="03FD43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9.重点领域专利池构建难点及对策研究</w:t>
      </w:r>
    </w:p>
    <w:p w14:paraId="36E29B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10.专利转化对接机制研究</w:t>
      </w:r>
    </w:p>
    <w:p w14:paraId="0E7712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11.河南省知识产权标准体系研究</w:t>
      </w:r>
    </w:p>
    <w:p w14:paraId="5666E3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12.地方知识产权标准现状、问题和对策研究—以我省地理标志产业发展为例</w:t>
      </w:r>
    </w:p>
    <w:p w14:paraId="522961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13.我省知识产权产业化发展研究</w:t>
      </w:r>
    </w:p>
    <w:p w14:paraId="7684B6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14.专利申请质量提升方案研究</w:t>
      </w:r>
    </w:p>
    <w:p w14:paraId="71960E7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15.高价值专利培育中心建设模式研究</w:t>
      </w:r>
    </w:p>
    <w:p w14:paraId="54CBE2F0">
      <w:pPr>
        <w:numPr>
          <w:ilvl w:val="0"/>
          <w:numId w:val="1"/>
        </w:numPr>
        <w:spacing w:line="560" w:lineRule="exact"/>
        <w:ind w:firstLine="640" w:firstLineChars="200"/>
        <w:jc w:val="left"/>
        <w:rPr>
          <w:rFonts w:hint="eastAsia" w:ascii="Nimbus Roman No9 L" w:hAnsi="Nimbus Roman No9 L" w:eastAsia="楷体_GB2312" w:cs="Nimbus Roman No9 L"/>
          <w:b w:val="0"/>
          <w:bCs w:val="0"/>
          <w:sz w:val="32"/>
          <w:lang w:eastAsia="zh-CN"/>
        </w:rPr>
      </w:pPr>
      <w:r>
        <w:rPr>
          <w:rFonts w:hint="eastAsia" w:ascii="Nimbus Roman No9 L" w:hAnsi="Nimbus Roman No9 L" w:eastAsia="楷体_GB2312" w:cs="Nimbus Roman No9 L"/>
          <w:b w:val="0"/>
          <w:bCs w:val="0"/>
          <w:sz w:val="32"/>
          <w:lang w:eastAsia="zh-CN"/>
        </w:rPr>
        <w:t>知识产权保护管理和服务</w:t>
      </w:r>
    </w:p>
    <w:p w14:paraId="38E7E8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1.总体国家安全观下的知识产权保护体系研究</w:t>
      </w:r>
    </w:p>
    <w:p w14:paraId="25D74E6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2.AI赋能知识产权领域公文及政务信息提质增效的路径与风险防控研究——以河南省为例</w:t>
      </w:r>
    </w:p>
    <w:p w14:paraId="1A2477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3.基于“建立高效的知识产权综合管理体制”背景下的知识产权治理能力现代化提升路径及对策研究</w:t>
      </w:r>
    </w:p>
    <w:p w14:paraId="74A5CA4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4.河南省知识产权维权援助体系规范化建设实施方案研究</w:t>
      </w:r>
    </w:p>
    <w:p w14:paraId="461D46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5.AI技术在河南省知识产权保护工作中的应用及预警平台建设研究</w:t>
      </w:r>
    </w:p>
    <w:p w14:paraId="3FA31E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6.企业出海知识产权风险争议与对策建议研究</w:t>
      </w:r>
    </w:p>
    <w:p w14:paraId="230FF0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7.河南省知识产权服务业发展现状调查研究</w:t>
      </w:r>
    </w:p>
    <w:p w14:paraId="71C51A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8.河南省知识产权运营体系建设“十五五规划”研究</w:t>
      </w:r>
    </w:p>
    <w:p w14:paraId="604066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9.知识产权统计指标体系的研究与分析评价</w:t>
      </w:r>
    </w:p>
    <w:p w14:paraId="5BDC04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10.新时代河南知识产权人才发展战略与实施路径研究</w:t>
      </w:r>
    </w:p>
    <w:p w14:paraId="4EFE7AA8">
      <w:pPr>
        <w:numPr>
          <w:ilvl w:val="0"/>
          <w:numId w:val="1"/>
        </w:numPr>
        <w:spacing w:line="560" w:lineRule="exact"/>
        <w:ind w:firstLine="640" w:firstLineChars="200"/>
        <w:jc w:val="left"/>
        <w:rPr>
          <w:rFonts w:hint="eastAsia" w:ascii="Nimbus Roman No9 L" w:hAnsi="Nimbus Roman No9 L" w:eastAsia="楷体_GB2312" w:cs="Nimbus Roman No9 L"/>
          <w:b w:val="0"/>
          <w:bCs w:val="0"/>
          <w:sz w:val="32"/>
          <w:lang w:eastAsia="zh-CN"/>
        </w:rPr>
      </w:pPr>
      <w:r>
        <w:rPr>
          <w:rFonts w:hint="eastAsia" w:ascii="Nimbus Roman No9 L" w:hAnsi="Nimbus Roman No9 L" w:eastAsia="楷体_GB2312" w:cs="Nimbus Roman No9 L"/>
          <w:b w:val="0"/>
          <w:bCs w:val="0"/>
          <w:sz w:val="32"/>
          <w:lang w:eastAsia="zh-CN"/>
        </w:rPr>
        <w:t>其他知识产权问题研究</w:t>
      </w:r>
    </w:p>
    <w:p w14:paraId="632FB277">
      <w:pPr>
        <w:spacing w:line="560" w:lineRule="exact"/>
        <w:ind w:firstLine="640" w:firstLineChars="200"/>
        <w:rPr>
          <w:rFonts w:hint="eastAsia" w:ascii="Nimbus Roman No9 L" w:hAnsi="Nimbus Roman No9 L" w:eastAsia="仿宋_GB2312" w:cs="Nimbus Roman No9 L"/>
          <w:color w:val="000000"/>
          <w:kern w:val="0"/>
          <w:sz w:val="32"/>
          <w:szCs w:val="32"/>
          <w:lang w:eastAsia="zh-CN"/>
        </w:rPr>
      </w:pPr>
    </w:p>
    <w:p w14:paraId="4DFACE9C">
      <w:pPr>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br w:type="page"/>
      </w:r>
    </w:p>
    <w:p w14:paraId="4A1DA4C8"/>
    <w:p w14:paraId="69200D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Times New Roman"/>
          <w:color w:val="000000"/>
          <w:kern w:val="0"/>
          <w:sz w:val="32"/>
          <w:szCs w:val="32"/>
        </w:rPr>
      </w:pPr>
    </w:p>
    <w:sectPr>
      <w:footerReference r:id="rId3" w:type="default"/>
      <w:footerReference r:id="rId4" w:type="even"/>
      <w:pgSz w:w="11906" w:h="16838"/>
      <w:pgMar w:top="2098" w:right="1587" w:bottom="1588" w:left="1587"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宋体"/>
    <w:panose1 w:val="02020500000000000000"/>
    <w:charset w:val="88"/>
    <w:family w:val="roman"/>
    <w:pitch w:val="default"/>
    <w:sig w:usb0="00000000" w:usb1="00000000" w:usb2="00000016" w:usb3="00000000" w:csb0="00100001" w:csb1="00000000"/>
  </w:font>
  <w:font w:name="Droid Sans Fallback">
    <w:altName w:val="宋体"/>
    <w:panose1 w:val="020B0502000000000001"/>
    <w:charset w:val="86"/>
    <w:family w:val="auto"/>
    <w:pitch w:val="default"/>
    <w:sig w:usb0="00000000" w:usb1="00000000" w:usb2="00000036" w:usb3="00000000" w:csb0="203F01FF" w:csb1="D7FF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ST Song">
    <w:altName w:val="华文仿宋"/>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Nimbus Roman No9 L">
    <w:altName w:val="Times New Roman"/>
    <w:panose1 w:val="00000000000000000000"/>
    <w:charset w:val="00"/>
    <w:family w:val="auto"/>
    <w:pitch w:val="default"/>
    <w:sig w:usb0="00000000" w:usb1="00000000" w:usb2="00000000" w:usb3="00000000" w:csb0="00000000" w:csb1="00000000"/>
  </w:font>
  <w:font w:name="URW Bookman">
    <w:altName w:val="Times New Roman"/>
    <w:panose1 w:val="00000400000000000000"/>
    <w:charset w:val="00"/>
    <w:family w:val="auto"/>
    <w:pitch w:val="default"/>
    <w:sig w:usb0="00000000" w:usb1="00000000" w:usb2="00000000" w:usb3="00000000" w:csb0="6000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4C575">
    <w:pPr>
      <w:pStyle w:val="11"/>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4D610">
                          <w:pPr>
                            <w:pStyle w:val="1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C4D610">
                    <w:pPr>
                      <w:pStyle w:val="11"/>
                    </w:pPr>
                    <w:r>
                      <w:fldChar w:fldCharType="begin"/>
                    </w:r>
                    <w:r>
                      <w:instrText xml:space="preserve"> PAGE  \* MERGEFORMAT </w:instrText>
                    </w:r>
                    <w:r>
                      <w:fldChar w:fldCharType="separate"/>
                    </w:r>
                    <w:r>
                      <w:t>13</w:t>
                    </w:r>
                    <w: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B038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8B038C"/>
                </w:txbxContent>
              </v:textbox>
            </v:shape>
          </w:pict>
        </mc:Fallback>
      </mc:AlternateContent>
    </w:r>
  </w:p>
  <w:p w14:paraId="4947771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EC57">
    <w:pPr>
      <w:pStyle w:val="11"/>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05501"/>
                            <w:docPartObj>
                              <w:docPartGallery w:val="autotext"/>
                            </w:docPartObj>
                          </w:sdtPr>
                          <w:sdtEndPr>
                            <w:rPr>
                              <w:rFonts w:asciiTheme="majorEastAsia" w:hAnsiTheme="majorEastAsia" w:eastAsiaTheme="majorEastAsia"/>
                              <w:sz w:val="28"/>
                              <w:szCs w:val="28"/>
                            </w:rPr>
                          </w:sdtEndPr>
                          <w:sdtContent>
                            <w:p w14:paraId="52F0B2E8">
                              <w:pPr>
                                <w:pStyle w:val="11"/>
                                <w:rPr>
                                  <w:rFonts w:asciiTheme="majorEastAsia" w:hAnsiTheme="majorEastAsia" w:eastAsiaTheme="majorEastAsia"/>
                                  <w:sz w:val="28"/>
                                  <w:szCs w:val="28"/>
                                </w:rPr>
                              </w:pPr>
                              <w:r>
                                <w:rPr>
                                  <w:rFonts w:hint="default" w:asciiTheme="minorAscii" w:hAnsiTheme="minorAscii" w:eastAsiaTheme="majorEastAsia"/>
                                  <w:sz w:val="18"/>
                                  <w:szCs w:val="18"/>
                                </w:rPr>
                                <w:fldChar w:fldCharType="begin"/>
                              </w:r>
                              <w:r>
                                <w:rPr>
                                  <w:rFonts w:hint="default" w:asciiTheme="minorAscii" w:hAnsiTheme="minorAscii" w:eastAsiaTheme="majorEastAsia"/>
                                  <w:sz w:val="18"/>
                                  <w:szCs w:val="18"/>
                                </w:rPr>
                                <w:instrText xml:space="preserve"> PAGE   \* MERGEFORMAT </w:instrText>
                              </w:r>
                              <w:r>
                                <w:rPr>
                                  <w:rFonts w:hint="default" w:asciiTheme="minorAscii" w:hAnsiTheme="minorAscii" w:eastAsiaTheme="majorEastAsia"/>
                                  <w:sz w:val="18"/>
                                  <w:szCs w:val="18"/>
                                </w:rPr>
                                <w:fldChar w:fldCharType="separate"/>
                              </w:r>
                              <w:r>
                                <w:rPr>
                                  <w:rFonts w:hint="default" w:asciiTheme="minorAscii" w:hAnsiTheme="minorAscii" w:eastAsiaTheme="majorEastAsia"/>
                                  <w:sz w:val="18"/>
                                  <w:szCs w:val="18"/>
                                  <w:lang w:val="zh-CN"/>
                                </w:rPr>
                                <w:t>2</w:t>
                              </w:r>
                              <w:r>
                                <w:rPr>
                                  <w:rFonts w:hint="default" w:asciiTheme="minorAscii" w:hAnsiTheme="minorAscii" w:eastAsiaTheme="majorEastAsia"/>
                                  <w:sz w:val="18"/>
                                  <w:szCs w:val="18"/>
                                </w:rPr>
                                <w:fldChar w:fldCharType="end"/>
                              </w:r>
                            </w:p>
                          </w:sdtContent>
                        </w:sdt>
                        <w:p w14:paraId="0159854C">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3905501"/>
                      <w:docPartObj>
                        <w:docPartGallery w:val="autotext"/>
                      </w:docPartObj>
                    </w:sdtPr>
                    <w:sdtEndPr>
                      <w:rPr>
                        <w:rFonts w:asciiTheme="majorEastAsia" w:hAnsiTheme="majorEastAsia" w:eastAsiaTheme="majorEastAsia"/>
                        <w:sz w:val="28"/>
                        <w:szCs w:val="28"/>
                      </w:rPr>
                    </w:sdtEndPr>
                    <w:sdtContent>
                      <w:p w14:paraId="52F0B2E8">
                        <w:pPr>
                          <w:pStyle w:val="11"/>
                          <w:rPr>
                            <w:rFonts w:asciiTheme="majorEastAsia" w:hAnsiTheme="majorEastAsia" w:eastAsiaTheme="majorEastAsia"/>
                            <w:sz w:val="28"/>
                            <w:szCs w:val="28"/>
                          </w:rPr>
                        </w:pPr>
                        <w:r>
                          <w:rPr>
                            <w:rFonts w:hint="default" w:asciiTheme="minorAscii" w:hAnsiTheme="minorAscii" w:eastAsiaTheme="majorEastAsia"/>
                            <w:sz w:val="18"/>
                            <w:szCs w:val="18"/>
                          </w:rPr>
                          <w:fldChar w:fldCharType="begin"/>
                        </w:r>
                        <w:r>
                          <w:rPr>
                            <w:rFonts w:hint="default" w:asciiTheme="minorAscii" w:hAnsiTheme="minorAscii" w:eastAsiaTheme="majorEastAsia"/>
                            <w:sz w:val="18"/>
                            <w:szCs w:val="18"/>
                          </w:rPr>
                          <w:instrText xml:space="preserve"> PAGE   \* MERGEFORMAT </w:instrText>
                        </w:r>
                        <w:r>
                          <w:rPr>
                            <w:rFonts w:hint="default" w:asciiTheme="minorAscii" w:hAnsiTheme="minorAscii" w:eastAsiaTheme="majorEastAsia"/>
                            <w:sz w:val="18"/>
                            <w:szCs w:val="18"/>
                          </w:rPr>
                          <w:fldChar w:fldCharType="separate"/>
                        </w:r>
                        <w:r>
                          <w:rPr>
                            <w:rFonts w:hint="default" w:asciiTheme="minorAscii" w:hAnsiTheme="minorAscii" w:eastAsiaTheme="majorEastAsia"/>
                            <w:sz w:val="18"/>
                            <w:szCs w:val="18"/>
                            <w:lang w:val="zh-CN"/>
                          </w:rPr>
                          <w:t>2</w:t>
                        </w:r>
                        <w:r>
                          <w:rPr>
                            <w:rFonts w:hint="default" w:asciiTheme="minorAscii" w:hAnsiTheme="minorAscii" w:eastAsiaTheme="majorEastAsia"/>
                            <w:sz w:val="18"/>
                            <w:szCs w:val="18"/>
                          </w:rPr>
                          <w:fldChar w:fldCharType="end"/>
                        </w:r>
                      </w:p>
                    </w:sdtContent>
                  </w:sdt>
                  <w:p w14:paraId="0159854C">
                    <w:pPr>
                      <w:rPr>
                        <w:rFonts w:asciiTheme="majorEastAsia" w:hAnsiTheme="majorEastAsia" w:eastAsiaTheme="majorEastAsia"/>
                        <w:sz w:val="28"/>
                        <w:szCs w:val="28"/>
                      </w:rPr>
                    </w:pPr>
                  </w:p>
                </w:txbxContent>
              </v:textbox>
            </v:shape>
          </w:pict>
        </mc:Fallback>
      </mc:AlternateContent>
    </w:r>
  </w:p>
  <w:p w14:paraId="62E0A2B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7EE0A"/>
    <w:multiLevelType w:val="singleLevel"/>
    <w:tmpl w:val="FEE7EE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AA0"/>
    <w:rsid w:val="00001C4F"/>
    <w:rsid w:val="0000332F"/>
    <w:rsid w:val="00004A25"/>
    <w:rsid w:val="0000753A"/>
    <w:rsid w:val="00010CF2"/>
    <w:rsid w:val="000117DD"/>
    <w:rsid w:val="00011987"/>
    <w:rsid w:val="00012368"/>
    <w:rsid w:val="00014E86"/>
    <w:rsid w:val="00015880"/>
    <w:rsid w:val="00016E12"/>
    <w:rsid w:val="000177EA"/>
    <w:rsid w:val="0002418D"/>
    <w:rsid w:val="00024A36"/>
    <w:rsid w:val="000277F5"/>
    <w:rsid w:val="00027A82"/>
    <w:rsid w:val="0003028E"/>
    <w:rsid w:val="000325E8"/>
    <w:rsid w:val="00032AFB"/>
    <w:rsid w:val="000347BA"/>
    <w:rsid w:val="00034CD0"/>
    <w:rsid w:val="00034E0E"/>
    <w:rsid w:val="000375EC"/>
    <w:rsid w:val="00037A65"/>
    <w:rsid w:val="00040E7D"/>
    <w:rsid w:val="0004171F"/>
    <w:rsid w:val="00043083"/>
    <w:rsid w:val="00043134"/>
    <w:rsid w:val="000443F0"/>
    <w:rsid w:val="00044D99"/>
    <w:rsid w:val="00044DC5"/>
    <w:rsid w:val="00044E80"/>
    <w:rsid w:val="00045A7C"/>
    <w:rsid w:val="00045E79"/>
    <w:rsid w:val="000464D0"/>
    <w:rsid w:val="000467D4"/>
    <w:rsid w:val="000503D0"/>
    <w:rsid w:val="000570EB"/>
    <w:rsid w:val="00057143"/>
    <w:rsid w:val="0006265A"/>
    <w:rsid w:val="0006305E"/>
    <w:rsid w:val="0006360D"/>
    <w:rsid w:val="00063DB5"/>
    <w:rsid w:val="00064986"/>
    <w:rsid w:val="00067EB6"/>
    <w:rsid w:val="00071338"/>
    <w:rsid w:val="0007178B"/>
    <w:rsid w:val="00073FDD"/>
    <w:rsid w:val="00077DE4"/>
    <w:rsid w:val="000800C8"/>
    <w:rsid w:val="00080C03"/>
    <w:rsid w:val="000815A4"/>
    <w:rsid w:val="000819B9"/>
    <w:rsid w:val="00082A4D"/>
    <w:rsid w:val="00084486"/>
    <w:rsid w:val="00084575"/>
    <w:rsid w:val="00084E19"/>
    <w:rsid w:val="0008647A"/>
    <w:rsid w:val="00087706"/>
    <w:rsid w:val="00087F97"/>
    <w:rsid w:val="000909FC"/>
    <w:rsid w:val="0009160B"/>
    <w:rsid w:val="00092513"/>
    <w:rsid w:val="00092965"/>
    <w:rsid w:val="00092C5F"/>
    <w:rsid w:val="00094BD1"/>
    <w:rsid w:val="000952DA"/>
    <w:rsid w:val="00096B16"/>
    <w:rsid w:val="00097F2E"/>
    <w:rsid w:val="000A0EE5"/>
    <w:rsid w:val="000A11E0"/>
    <w:rsid w:val="000A1848"/>
    <w:rsid w:val="000A4DA7"/>
    <w:rsid w:val="000A525E"/>
    <w:rsid w:val="000A7F97"/>
    <w:rsid w:val="000B0571"/>
    <w:rsid w:val="000B1B25"/>
    <w:rsid w:val="000B668D"/>
    <w:rsid w:val="000B6CD8"/>
    <w:rsid w:val="000C3920"/>
    <w:rsid w:val="000C6040"/>
    <w:rsid w:val="000C696E"/>
    <w:rsid w:val="000C7435"/>
    <w:rsid w:val="000D2508"/>
    <w:rsid w:val="000D4F7B"/>
    <w:rsid w:val="000D6F8D"/>
    <w:rsid w:val="000D78B2"/>
    <w:rsid w:val="000E0735"/>
    <w:rsid w:val="000E0813"/>
    <w:rsid w:val="000E0890"/>
    <w:rsid w:val="000E43F5"/>
    <w:rsid w:val="000E546C"/>
    <w:rsid w:val="000E59BA"/>
    <w:rsid w:val="000E5EED"/>
    <w:rsid w:val="000E79D7"/>
    <w:rsid w:val="000F14A3"/>
    <w:rsid w:val="000F1BFA"/>
    <w:rsid w:val="000F2466"/>
    <w:rsid w:val="000F3654"/>
    <w:rsid w:val="000F46FD"/>
    <w:rsid w:val="000F6490"/>
    <w:rsid w:val="00103CD9"/>
    <w:rsid w:val="00103FA0"/>
    <w:rsid w:val="00104F5E"/>
    <w:rsid w:val="00106A7C"/>
    <w:rsid w:val="001072EA"/>
    <w:rsid w:val="001112EF"/>
    <w:rsid w:val="00111663"/>
    <w:rsid w:val="001117B9"/>
    <w:rsid w:val="00114964"/>
    <w:rsid w:val="00114D4B"/>
    <w:rsid w:val="0011511F"/>
    <w:rsid w:val="00116152"/>
    <w:rsid w:val="00116395"/>
    <w:rsid w:val="001173D2"/>
    <w:rsid w:val="001176C4"/>
    <w:rsid w:val="00120FEC"/>
    <w:rsid w:val="00121B3E"/>
    <w:rsid w:val="00124333"/>
    <w:rsid w:val="0012484F"/>
    <w:rsid w:val="00124C56"/>
    <w:rsid w:val="0012651D"/>
    <w:rsid w:val="00126F15"/>
    <w:rsid w:val="001271D5"/>
    <w:rsid w:val="0012792E"/>
    <w:rsid w:val="001300D4"/>
    <w:rsid w:val="00130341"/>
    <w:rsid w:val="00130523"/>
    <w:rsid w:val="001306B4"/>
    <w:rsid w:val="00133641"/>
    <w:rsid w:val="00141717"/>
    <w:rsid w:val="00144F23"/>
    <w:rsid w:val="00145967"/>
    <w:rsid w:val="0014635F"/>
    <w:rsid w:val="001476C5"/>
    <w:rsid w:val="00147E5D"/>
    <w:rsid w:val="00151186"/>
    <w:rsid w:val="00152085"/>
    <w:rsid w:val="00152EEE"/>
    <w:rsid w:val="00155E79"/>
    <w:rsid w:val="00157226"/>
    <w:rsid w:val="00157F36"/>
    <w:rsid w:val="0016059B"/>
    <w:rsid w:val="00162473"/>
    <w:rsid w:val="00164AFD"/>
    <w:rsid w:val="00165B79"/>
    <w:rsid w:val="00165FE5"/>
    <w:rsid w:val="00165FF7"/>
    <w:rsid w:val="00166A32"/>
    <w:rsid w:val="0017043A"/>
    <w:rsid w:val="00170891"/>
    <w:rsid w:val="00170898"/>
    <w:rsid w:val="00170C37"/>
    <w:rsid w:val="00172057"/>
    <w:rsid w:val="00172FDF"/>
    <w:rsid w:val="001732E1"/>
    <w:rsid w:val="00174A46"/>
    <w:rsid w:val="00175741"/>
    <w:rsid w:val="001764E7"/>
    <w:rsid w:val="001766D6"/>
    <w:rsid w:val="0018009A"/>
    <w:rsid w:val="001807B0"/>
    <w:rsid w:val="00182554"/>
    <w:rsid w:val="001832C3"/>
    <w:rsid w:val="00183965"/>
    <w:rsid w:val="00185E6F"/>
    <w:rsid w:val="001867B7"/>
    <w:rsid w:val="001869A3"/>
    <w:rsid w:val="00186E4F"/>
    <w:rsid w:val="00191662"/>
    <w:rsid w:val="001931CA"/>
    <w:rsid w:val="001939E1"/>
    <w:rsid w:val="00194A55"/>
    <w:rsid w:val="0019546B"/>
    <w:rsid w:val="0019734A"/>
    <w:rsid w:val="001A13FA"/>
    <w:rsid w:val="001A18DB"/>
    <w:rsid w:val="001A1DAD"/>
    <w:rsid w:val="001A30F0"/>
    <w:rsid w:val="001A34B8"/>
    <w:rsid w:val="001A3C14"/>
    <w:rsid w:val="001A3E0F"/>
    <w:rsid w:val="001A499D"/>
    <w:rsid w:val="001A68FC"/>
    <w:rsid w:val="001B0318"/>
    <w:rsid w:val="001B1B0F"/>
    <w:rsid w:val="001B3255"/>
    <w:rsid w:val="001C02D9"/>
    <w:rsid w:val="001C2441"/>
    <w:rsid w:val="001C30A2"/>
    <w:rsid w:val="001C31C4"/>
    <w:rsid w:val="001C3F5A"/>
    <w:rsid w:val="001C4E79"/>
    <w:rsid w:val="001C5308"/>
    <w:rsid w:val="001C639E"/>
    <w:rsid w:val="001D0388"/>
    <w:rsid w:val="001D06D4"/>
    <w:rsid w:val="001D175D"/>
    <w:rsid w:val="001D2400"/>
    <w:rsid w:val="001D3B5F"/>
    <w:rsid w:val="001D6AE9"/>
    <w:rsid w:val="001D7D76"/>
    <w:rsid w:val="001E1494"/>
    <w:rsid w:val="001E1B6E"/>
    <w:rsid w:val="001E1D28"/>
    <w:rsid w:val="001E3F20"/>
    <w:rsid w:val="001E5330"/>
    <w:rsid w:val="001E62F6"/>
    <w:rsid w:val="001E6890"/>
    <w:rsid w:val="001F0050"/>
    <w:rsid w:val="001F0120"/>
    <w:rsid w:val="001F20C9"/>
    <w:rsid w:val="001F294C"/>
    <w:rsid w:val="001F2FC7"/>
    <w:rsid w:val="001F4947"/>
    <w:rsid w:val="001F7026"/>
    <w:rsid w:val="001F788C"/>
    <w:rsid w:val="00200017"/>
    <w:rsid w:val="00200F06"/>
    <w:rsid w:val="0020134D"/>
    <w:rsid w:val="00201AF4"/>
    <w:rsid w:val="00202C2D"/>
    <w:rsid w:val="00203C98"/>
    <w:rsid w:val="00204192"/>
    <w:rsid w:val="0020557A"/>
    <w:rsid w:val="00205D4B"/>
    <w:rsid w:val="00206016"/>
    <w:rsid w:val="0020657C"/>
    <w:rsid w:val="00207802"/>
    <w:rsid w:val="002122F7"/>
    <w:rsid w:val="00212DA2"/>
    <w:rsid w:val="002141B0"/>
    <w:rsid w:val="00214C0B"/>
    <w:rsid w:val="00214D9F"/>
    <w:rsid w:val="0021574F"/>
    <w:rsid w:val="0021651C"/>
    <w:rsid w:val="002167DD"/>
    <w:rsid w:val="0021754C"/>
    <w:rsid w:val="00217D57"/>
    <w:rsid w:val="00221C64"/>
    <w:rsid w:val="00221F77"/>
    <w:rsid w:val="00222CE3"/>
    <w:rsid w:val="0022444E"/>
    <w:rsid w:val="0022496F"/>
    <w:rsid w:val="00225B41"/>
    <w:rsid w:val="00226498"/>
    <w:rsid w:val="002269C0"/>
    <w:rsid w:val="00226B94"/>
    <w:rsid w:val="002304FF"/>
    <w:rsid w:val="00231926"/>
    <w:rsid w:val="00233F3E"/>
    <w:rsid w:val="002349B9"/>
    <w:rsid w:val="00235739"/>
    <w:rsid w:val="00237136"/>
    <w:rsid w:val="002410AB"/>
    <w:rsid w:val="00242AFD"/>
    <w:rsid w:val="002437DB"/>
    <w:rsid w:val="00247589"/>
    <w:rsid w:val="00247619"/>
    <w:rsid w:val="00247D10"/>
    <w:rsid w:val="00250CCE"/>
    <w:rsid w:val="00252A0B"/>
    <w:rsid w:val="00253E02"/>
    <w:rsid w:val="002546E3"/>
    <w:rsid w:val="00255459"/>
    <w:rsid w:val="00256C32"/>
    <w:rsid w:val="00256D67"/>
    <w:rsid w:val="002575C3"/>
    <w:rsid w:val="00257B6C"/>
    <w:rsid w:val="00257B9C"/>
    <w:rsid w:val="00260225"/>
    <w:rsid w:val="002609F8"/>
    <w:rsid w:val="00260B9F"/>
    <w:rsid w:val="002642A2"/>
    <w:rsid w:val="00264711"/>
    <w:rsid w:val="00265044"/>
    <w:rsid w:val="00265831"/>
    <w:rsid w:val="00265D1A"/>
    <w:rsid w:val="00266A0C"/>
    <w:rsid w:val="00267CD5"/>
    <w:rsid w:val="00267E3C"/>
    <w:rsid w:val="00273D47"/>
    <w:rsid w:val="002749EF"/>
    <w:rsid w:val="00277AA3"/>
    <w:rsid w:val="00280764"/>
    <w:rsid w:val="00280F9B"/>
    <w:rsid w:val="002810F5"/>
    <w:rsid w:val="0028129F"/>
    <w:rsid w:val="00281AA1"/>
    <w:rsid w:val="00282826"/>
    <w:rsid w:val="00284DDA"/>
    <w:rsid w:val="0028502E"/>
    <w:rsid w:val="00285EE4"/>
    <w:rsid w:val="0028604A"/>
    <w:rsid w:val="002862D8"/>
    <w:rsid w:val="002868AD"/>
    <w:rsid w:val="002905BE"/>
    <w:rsid w:val="002907E7"/>
    <w:rsid w:val="00290D69"/>
    <w:rsid w:val="00290EBE"/>
    <w:rsid w:val="00293509"/>
    <w:rsid w:val="00293D8A"/>
    <w:rsid w:val="0029428C"/>
    <w:rsid w:val="00295011"/>
    <w:rsid w:val="00295F35"/>
    <w:rsid w:val="00295F45"/>
    <w:rsid w:val="002967E9"/>
    <w:rsid w:val="00296C42"/>
    <w:rsid w:val="002A1BEC"/>
    <w:rsid w:val="002A3F8C"/>
    <w:rsid w:val="002A42C0"/>
    <w:rsid w:val="002A4ACB"/>
    <w:rsid w:val="002A4E40"/>
    <w:rsid w:val="002A6F16"/>
    <w:rsid w:val="002A7777"/>
    <w:rsid w:val="002B19F2"/>
    <w:rsid w:val="002B64C7"/>
    <w:rsid w:val="002B7120"/>
    <w:rsid w:val="002C0984"/>
    <w:rsid w:val="002C2ED9"/>
    <w:rsid w:val="002C3B25"/>
    <w:rsid w:val="002C449F"/>
    <w:rsid w:val="002C5C4B"/>
    <w:rsid w:val="002C60D8"/>
    <w:rsid w:val="002C6437"/>
    <w:rsid w:val="002C6734"/>
    <w:rsid w:val="002C7BA5"/>
    <w:rsid w:val="002D0368"/>
    <w:rsid w:val="002D0CF5"/>
    <w:rsid w:val="002D14B5"/>
    <w:rsid w:val="002D3D84"/>
    <w:rsid w:val="002D5B81"/>
    <w:rsid w:val="002D610C"/>
    <w:rsid w:val="002D6119"/>
    <w:rsid w:val="002D6829"/>
    <w:rsid w:val="002D7A36"/>
    <w:rsid w:val="002E0AB2"/>
    <w:rsid w:val="002E1E3D"/>
    <w:rsid w:val="002E2756"/>
    <w:rsid w:val="002E2838"/>
    <w:rsid w:val="002E4EBC"/>
    <w:rsid w:val="002E628C"/>
    <w:rsid w:val="002E73DE"/>
    <w:rsid w:val="002F0551"/>
    <w:rsid w:val="002F29CA"/>
    <w:rsid w:val="002F2A42"/>
    <w:rsid w:val="002F55F0"/>
    <w:rsid w:val="002F6394"/>
    <w:rsid w:val="002F63C8"/>
    <w:rsid w:val="002F6AC2"/>
    <w:rsid w:val="002F7540"/>
    <w:rsid w:val="002F7784"/>
    <w:rsid w:val="002F7C41"/>
    <w:rsid w:val="002F7D9A"/>
    <w:rsid w:val="002F7E4B"/>
    <w:rsid w:val="0030139C"/>
    <w:rsid w:val="00302753"/>
    <w:rsid w:val="003027B2"/>
    <w:rsid w:val="00303838"/>
    <w:rsid w:val="0030627A"/>
    <w:rsid w:val="00306EC4"/>
    <w:rsid w:val="003105A2"/>
    <w:rsid w:val="00310D71"/>
    <w:rsid w:val="00311CE5"/>
    <w:rsid w:val="00312452"/>
    <w:rsid w:val="00312D5E"/>
    <w:rsid w:val="00313990"/>
    <w:rsid w:val="00313BEF"/>
    <w:rsid w:val="003154B0"/>
    <w:rsid w:val="00315954"/>
    <w:rsid w:val="003163FD"/>
    <w:rsid w:val="00317E9A"/>
    <w:rsid w:val="00321C56"/>
    <w:rsid w:val="00321DD9"/>
    <w:rsid w:val="003223B1"/>
    <w:rsid w:val="0032364D"/>
    <w:rsid w:val="00326FC6"/>
    <w:rsid w:val="0032702B"/>
    <w:rsid w:val="00330239"/>
    <w:rsid w:val="00330761"/>
    <w:rsid w:val="00332AF6"/>
    <w:rsid w:val="00332CA4"/>
    <w:rsid w:val="003338DE"/>
    <w:rsid w:val="00335DBB"/>
    <w:rsid w:val="00336386"/>
    <w:rsid w:val="00337316"/>
    <w:rsid w:val="00340271"/>
    <w:rsid w:val="00340F45"/>
    <w:rsid w:val="003419A0"/>
    <w:rsid w:val="00344D4B"/>
    <w:rsid w:val="00345219"/>
    <w:rsid w:val="003455AE"/>
    <w:rsid w:val="00346433"/>
    <w:rsid w:val="0035219A"/>
    <w:rsid w:val="0035221A"/>
    <w:rsid w:val="003523B9"/>
    <w:rsid w:val="0035389D"/>
    <w:rsid w:val="003539C8"/>
    <w:rsid w:val="00354351"/>
    <w:rsid w:val="00356637"/>
    <w:rsid w:val="003567FF"/>
    <w:rsid w:val="003570E9"/>
    <w:rsid w:val="00357E4F"/>
    <w:rsid w:val="0036073D"/>
    <w:rsid w:val="00361451"/>
    <w:rsid w:val="003617C5"/>
    <w:rsid w:val="00361A11"/>
    <w:rsid w:val="00362769"/>
    <w:rsid w:val="00366C19"/>
    <w:rsid w:val="00371BDF"/>
    <w:rsid w:val="0037295F"/>
    <w:rsid w:val="00374826"/>
    <w:rsid w:val="00374BE7"/>
    <w:rsid w:val="003752A5"/>
    <w:rsid w:val="0038127C"/>
    <w:rsid w:val="00383E11"/>
    <w:rsid w:val="003857A9"/>
    <w:rsid w:val="0038676F"/>
    <w:rsid w:val="003930D4"/>
    <w:rsid w:val="003946C9"/>
    <w:rsid w:val="00394A4F"/>
    <w:rsid w:val="00394D07"/>
    <w:rsid w:val="00397AD7"/>
    <w:rsid w:val="003A4A8E"/>
    <w:rsid w:val="003A5432"/>
    <w:rsid w:val="003A5BC0"/>
    <w:rsid w:val="003A5C7A"/>
    <w:rsid w:val="003A5DC1"/>
    <w:rsid w:val="003B0F35"/>
    <w:rsid w:val="003B1B8F"/>
    <w:rsid w:val="003B2962"/>
    <w:rsid w:val="003B297D"/>
    <w:rsid w:val="003B2ECB"/>
    <w:rsid w:val="003B3660"/>
    <w:rsid w:val="003B523A"/>
    <w:rsid w:val="003B5743"/>
    <w:rsid w:val="003B5F25"/>
    <w:rsid w:val="003B61FC"/>
    <w:rsid w:val="003C0D2D"/>
    <w:rsid w:val="003C0D8E"/>
    <w:rsid w:val="003C159E"/>
    <w:rsid w:val="003C252E"/>
    <w:rsid w:val="003C3AF1"/>
    <w:rsid w:val="003C3B8C"/>
    <w:rsid w:val="003C3FD6"/>
    <w:rsid w:val="003C5269"/>
    <w:rsid w:val="003C63F1"/>
    <w:rsid w:val="003C64B9"/>
    <w:rsid w:val="003C6701"/>
    <w:rsid w:val="003D162B"/>
    <w:rsid w:val="003D1A63"/>
    <w:rsid w:val="003D4791"/>
    <w:rsid w:val="003D4A8A"/>
    <w:rsid w:val="003D4D2B"/>
    <w:rsid w:val="003D5223"/>
    <w:rsid w:val="003D6953"/>
    <w:rsid w:val="003D7220"/>
    <w:rsid w:val="003D77EC"/>
    <w:rsid w:val="003E2924"/>
    <w:rsid w:val="003E385B"/>
    <w:rsid w:val="003E5358"/>
    <w:rsid w:val="003F0412"/>
    <w:rsid w:val="003F225C"/>
    <w:rsid w:val="003F39AE"/>
    <w:rsid w:val="003F78CB"/>
    <w:rsid w:val="00400500"/>
    <w:rsid w:val="00401242"/>
    <w:rsid w:val="00405031"/>
    <w:rsid w:val="00405657"/>
    <w:rsid w:val="00405BD0"/>
    <w:rsid w:val="004065BB"/>
    <w:rsid w:val="0040762C"/>
    <w:rsid w:val="004105DF"/>
    <w:rsid w:val="004121EB"/>
    <w:rsid w:val="00412A45"/>
    <w:rsid w:val="0041308D"/>
    <w:rsid w:val="0041377E"/>
    <w:rsid w:val="00415D5E"/>
    <w:rsid w:val="00416BC6"/>
    <w:rsid w:val="0041734D"/>
    <w:rsid w:val="00417DAB"/>
    <w:rsid w:val="004202F3"/>
    <w:rsid w:val="004210E5"/>
    <w:rsid w:val="00423351"/>
    <w:rsid w:val="00423A58"/>
    <w:rsid w:val="0043354A"/>
    <w:rsid w:val="00433990"/>
    <w:rsid w:val="00433B4D"/>
    <w:rsid w:val="00434DC9"/>
    <w:rsid w:val="00435437"/>
    <w:rsid w:val="0043654C"/>
    <w:rsid w:val="004369DE"/>
    <w:rsid w:val="00441F76"/>
    <w:rsid w:val="00443923"/>
    <w:rsid w:val="0044416A"/>
    <w:rsid w:val="00444285"/>
    <w:rsid w:val="0044453C"/>
    <w:rsid w:val="00444DAA"/>
    <w:rsid w:val="00445D2D"/>
    <w:rsid w:val="00446C24"/>
    <w:rsid w:val="00451289"/>
    <w:rsid w:val="004527F0"/>
    <w:rsid w:val="0045380A"/>
    <w:rsid w:val="00453D60"/>
    <w:rsid w:val="0045461D"/>
    <w:rsid w:val="00454FAC"/>
    <w:rsid w:val="0045509C"/>
    <w:rsid w:val="00456AC5"/>
    <w:rsid w:val="00457E01"/>
    <w:rsid w:val="00457F0B"/>
    <w:rsid w:val="0046045B"/>
    <w:rsid w:val="004607FA"/>
    <w:rsid w:val="00462BEC"/>
    <w:rsid w:val="00462D4F"/>
    <w:rsid w:val="00462FD0"/>
    <w:rsid w:val="00463EE7"/>
    <w:rsid w:val="00465978"/>
    <w:rsid w:val="00471D33"/>
    <w:rsid w:val="00476D11"/>
    <w:rsid w:val="00477878"/>
    <w:rsid w:val="00480BBB"/>
    <w:rsid w:val="00481306"/>
    <w:rsid w:val="00482DEE"/>
    <w:rsid w:val="00483C09"/>
    <w:rsid w:val="004848A9"/>
    <w:rsid w:val="00485A74"/>
    <w:rsid w:val="00487DF0"/>
    <w:rsid w:val="00490537"/>
    <w:rsid w:val="00490E86"/>
    <w:rsid w:val="00491C0B"/>
    <w:rsid w:val="00492F33"/>
    <w:rsid w:val="0049785E"/>
    <w:rsid w:val="004A131A"/>
    <w:rsid w:val="004A22ED"/>
    <w:rsid w:val="004A4533"/>
    <w:rsid w:val="004A4625"/>
    <w:rsid w:val="004A628E"/>
    <w:rsid w:val="004A6CDE"/>
    <w:rsid w:val="004A6FDF"/>
    <w:rsid w:val="004B0E55"/>
    <w:rsid w:val="004B1CAF"/>
    <w:rsid w:val="004B226B"/>
    <w:rsid w:val="004B233E"/>
    <w:rsid w:val="004B6172"/>
    <w:rsid w:val="004B6F6F"/>
    <w:rsid w:val="004B6F82"/>
    <w:rsid w:val="004B7419"/>
    <w:rsid w:val="004C18A1"/>
    <w:rsid w:val="004C4B89"/>
    <w:rsid w:val="004C50B3"/>
    <w:rsid w:val="004C56CD"/>
    <w:rsid w:val="004C5950"/>
    <w:rsid w:val="004C5EC8"/>
    <w:rsid w:val="004C6BE1"/>
    <w:rsid w:val="004C798E"/>
    <w:rsid w:val="004C7C4E"/>
    <w:rsid w:val="004C7CBB"/>
    <w:rsid w:val="004D4779"/>
    <w:rsid w:val="004D4DF5"/>
    <w:rsid w:val="004D7ACA"/>
    <w:rsid w:val="004D7B68"/>
    <w:rsid w:val="004E1DB1"/>
    <w:rsid w:val="004E38EC"/>
    <w:rsid w:val="004E3A2F"/>
    <w:rsid w:val="004E3FC0"/>
    <w:rsid w:val="004E4F86"/>
    <w:rsid w:val="004E4FF8"/>
    <w:rsid w:val="004E5C4E"/>
    <w:rsid w:val="004E6730"/>
    <w:rsid w:val="004E6C52"/>
    <w:rsid w:val="004F1150"/>
    <w:rsid w:val="004F18E0"/>
    <w:rsid w:val="004F31A0"/>
    <w:rsid w:val="004F334B"/>
    <w:rsid w:val="004F66AD"/>
    <w:rsid w:val="004F69FE"/>
    <w:rsid w:val="0050057B"/>
    <w:rsid w:val="005010D5"/>
    <w:rsid w:val="00505166"/>
    <w:rsid w:val="00505A2F"/>
    <w:rsid w:val="00505CA7"/>
    <w:rsid w:val="005060AF"/>
    <w:rsid w:val="00507863"/>
    <w:rsid w:val="005104E4"/>
    <w:rsid w:val="00510D41"/>
    <w:rsid w:val="00511923"/>
    <w:rsid w:val="00511E3E"/>
    <w:rsid w:val="00512C3C"/>
    <w:rsid w:val="00513489"/>
    <w:rsid w:val="0051546A"/>
    <w:rsid w:val="00516860"/>
    <w:rsid w:val="005175EE"/>
    <w:rsid w:val="00520291"/>
    <w:rsid w:val="00520E50"/>
    <w:rsid w:val="00521445"/>
    <w:rsid w:val="00523229"/>
    <w:rsid w:val="00523553"/>
    <w:rsid w:val="00524D7D"/>
    <w:rsid w:val="00524F18"/>
    <w:rsid w:val="00526CC5"/>
    <w:rsid w:val="00530006"/>
    <w:rsid w:val="0053004C"/>
    <w:rsid w:val="005301F1"/>
    <w:rsid w:val="0053063D"/>
    <w:rsid w:val="00531A0E"/>
    <w:rsid w:val="00532FAB"/>
    <w:rsid w:val="0053536F"/>
    <w:rsid w:val="0053606B"/>
    <w:rsid w:val="0053621B"/>
    <w:rsid w:val="005407FE"/>
    <w:rsid w:val="00540A28"/>
    <w:rsid w:val="00545358"/>
    <w:rsid w:val="00546497"/>
    <w:rsid w:val="005465F8"/>
    <w:rsid w:val="005511A9"/>
    <w:rsid w:val="005520D8"/>
    <w:rsid w:val="005524FF"/>
    <w:rsid w:val="00552CF2"/>
    <w:rsid w:val="005538F8"/>
    <w:rsid w:val="00553C93"/>
    <w:rsid w:val="00554D45"/>
    <w:rsid w:val="005553BB"/>
    <w:rsid w:val="00557252"/>
    <w:rsid w:val="005578E3"/>
    <w:rsid w:val="00557A70"/>
    <w:rsid w:val="005603DF"/>
    <w:rsid w:val="00562A89"/>
    <w:rsid w:val="00563C7F"/>
    <w:rsid w:val="005660ED"/>
    <w:rsid w:val="00566B05"/>
    <w:rsid w:val="00566E94"/>
    <w:rsid w:val="00567DF9"/>
    <w:rsid w:val="00570C77"/>
    <w:rsid w:val="00570C91"/>
    <w:rsid w:val="00572565"/>
    <w:rsid w:val="00574A56"/>
    <w:rsid w:val="0057725D"/>
    <w:rsid w:val="00581826"/>
    <w:rsid w:val="00582D5A"/>
    <w:rsid w:val="00583FF9"/>
    <w:rsid w:val="005869A1"/>
    <w:rsid w:val="005902EA"/>
    <w:rsid w:val="00590C74"/>
    <w:rsid w:val="005931DF"/>
    <w:rsid w:val="00593388"/>
    <w:rsid w:val="00594CAE"/>
    <w:rsid w:val="00594FA3"/>
    <w:rsid w:val="00596DF3"/>
    <w:rsid w:val="00596F51"/>
    <w:rsid w:val="005979B2"/>
    <w:rsid w:val="00597B67"/>
    <w:rsid w:val="00597DDF"/>
    <w:rsid w:val="00597E69"/>
    <w:rsid w:val="005A0AD6"/>
    <w:rsid w:val="005A0EC9"/>
    <w:rsid w:val="005A2722"/>
    <w:rsid w:val="005A5F36"/>
    <w:rsid w:val="005A60EE"/>
    <w:rsid w:val="005A728A"/>
    <w:rsid w:val="005A7403"/>
    <w:rsid w:val="005B1438"/>
    <w:rsid w:val="005B4180"/>
    <w:rsid w:val="005B546B"/>
    <w:rsid w:val="005B7098"/>
    <w:rsid w:val="005B710F"/>
    <w:rsid w:val="005B729D"/>
    <w:rsid w:val="005B7E2C"/>
    <w:rsid w:val="005C1B09"/>
    <w:rsid w:val="005C2BB0"/>
    <w:rsid w:val="005C359D"/>
    <w:rsid w:val="005C4864"/>
    <w:rsid w:val="005C5136"/>
    <w:rsid w:val="005C657A"/>
    <w:rsid w:val="005C66B3"/>
    <w:rsid w:val="005C766F"/>
    <w:rsid w:val="005D06EA"/>
    <w:rsid w:val="005D0A83"/>
    <w:rsid w:val="005D2AA0"/>
    <w:rsid w:val="005D4070"/>
    <w:rsid w:val="005D4819"/>
    <w:rsid w:val="005E1BEA"/>
    <w:rsid w:val="005E1CF2"/>
    <w:rsid w:val="005E2071"/>
    <w:rsid w:val="005E3A38"/>
    <w:rsid w:val="005E6393"/>
    <w:rsid w:val="005E67CB"/>
    <w:rsid w:val="005F0FB8"/>
    <w:rsid w:val="005F1246"/>
    <w:rsid w:val="005F195E"/>
    <w:rsid w:val="005F3F73"/>
    <w:rsid w:val="005F47D5"/>
    <w:rsid w:val="005F5899"/>
    <w:rsid w:val="005F72F7"/>
    <w:rsid w:val="005F7E29"/>
    <w:rsid w:val="0060003C"/>
    <w:rsid w:val="006007C1"/>
    <w:rsid w:val="00601F84"/>
    <w:rsid w:val="00603923"/>
    <w:rsid w:val="006040E9"/>
    <w:rsid w:val="006044B0"/>
    <w:rsid w:val="00605649"/>
    <w:rsid w:val="00606583"/>
    <w:rsid w:val="00611833"/>
    <w:rsid w:val="00612EE8"/>
    <w:rsid w:val="00615432"/>
    <w:rsid w:val="00615FAE"/>
    <w:rsid w:val="006170DF"/>
    <w:rsid w:val="0061718C"/>
    <w:rsid w:val="006201A8"/>
    <w:rsid w:val="006202CD"/>
    <w:rsid w:val="006219A7"/>
    <w:rsid w:val="006223A3"/>
    <w:rsid w:val="0062277A"/>
    <w:rsid w:val="00622ACF"/>
    <w:rsid w:val="00623B1E"/>
    <w:rsid w:val="00623C1D"/>
    <w:rsid w:val="00623DEE"/>
    <w:rsid w:val="00624379"/>
    <w:rsid w:val="00625075"/>
    <w:rsid w:val="006254C2"/>
    <w:rsid w:val="00625D0F"/>
    <w:rsid w:val="00626A77"/>
    <w:rsid w:val="00626E7E"/>
    <w:rsid w:val="00630560"/>
    <w:rsid w:val="00631AE0"/>
    <w:rsid w:val="0063322E"/>
    <w:rsid w:val="0063382F"/>
    <w:rsid w:val="006350BD"/>
    <w:rsid w:val="0063519D"/>
    <w:rsid w:val="006353FB"/>
    <w:rsid w:val="00636EC2"/>
    <w:rsid w:val="00640C33"/>
    <w:rsid w:val="00642027"/>
    <w:rsid w:val="00642092"/>
    <w:rsid w:val="00642F6F"/>
    <w:rsid w:val="006439CD"/>
    <w:rsid w:val="00643BDB"/>
    <w:rsid w:val="00643D85"/>
    <w:rsid w:val="0065055D"/>
    <w:rsid w:val="00652070"/>
    <w:rsid w:val="00652680"/>
    <w:rsid w:val="006535D0"/>
    <w:rsid w:val="006538BB"/>
    <w:rsid w:val="00655CFD"/>
    <w:rsid w:val="00656003"/>
    <w:rsid w:val="0065627D"/>
    <w:rsid w:val="00657018"/>
    <w:rsid w:val="006572E8"/>
    <w:rsid w:val="00663AEC"/>
    <w:rsid w:val="0066571A"/>
    <w:rsid w:val="0066608A"/>
    <w:rsid w:val="00667F95"/>
    <w:rsid w:val="006714B5"/>
    <w:rsid w:val="00672A39"/>
    <w:rsid w:val="00673F12"/>
    <w:rsid w:val="00673F69"/>
    <w:rsid w:val="00674DC6"/>
    <w:rsid w:val="0067587B"/>
    <w:rsid w:val="00675CFE"/>
    <w:rsid w:val="006765A6"/>
    <w:rsid w:val="00681E90"/>
    <w:rsid w:val="00681FB3"/>
    <w:rsid w:val="00682DE4"/>
    <w:rsid w:val="00683B45"/>
    <w:rsid w:val="00684CC2"/>
    <w:rsid w:val="00684CDC"/>
    <w:rsid w:val="00686D35"/>
    <w:rsid w:val="0069030E"/>
    <w:rsid w:val="0069241A"/>
    <w:rsid w:val="00692708"/>
    <w:rsid w:val="00692C8A"/>
    <w:rsid w:val="0069480D"/>
    <w:rsid w:val="00694DE3"/>
    <w:rsid w:val="00695D4F"/>
    <w:rsid w:val="0069785C"/>
    <w:rsid w:val="006A0B5D"/>
    <w:rsid w:val="006A183C"/>
    <w:rsid w:val="006A1E59"/>
    <w:rsid w:val="006A404E"/>
    <w:rsid w:val="006A4251"/>
    <w:rsid w:val="006A522B"/>
    <w:rsid w:val="006A5674"/>
    <w:rsid w:val="006A60AB"/>
    <w:rsid w:val="006B158B"/>
    <w:rsid w:val="006B24BC"/>
    <w:rsid w:val="006B3C4E"/>
    <w:rsid w:val="006B3F81"/>
    <w:rsid w:val="006B5868"/>
    <w:rsid w:val="006C052B"/>
    <w:rsid w:val="006C09EA"/>
    <w:rsid w:val="006C21CC"/>
    <w:rsid w:val="006C437D"/>
    <w:rsid w:val="006C5642"/>
    <w:rsid w:val="006C64D8"/>
    <w:rsid w:val="006C6AC8"/>
    <w:rsid w:val="006C705E"/>
    <w:rsid w:val="006C71D9"/>
    <w:rsid w:val="006D0F2B"/>
    <w:rsid w:val="006D1A57"/>
    <w:rsid w:val="006D24A8"/>
    <w:rsid w:val="006D31E1"/>
    <w:rsid w:val="006D4A6D"/>
    <w:rsid w:val="006D5863"/>
    <w:rsid w:val="006D7393"/>
    <w:rsid w:val="006D7453"/>
    <w:rsid w:val="006E2363"/>
    <w:rsid w:val="006E2973"/>
    <w:rsid w:val="006E3053"/>
    <w:rsid w:val="006E3599"/>
    <w:rsid w:val="006E52A9"/>
    <w:rsid w:val="006E5872"/>
    <w:rsid w:val="006F0019"/>
    <w:rsid w:val="006F032F"/>
    <w:rsid w:val="006F1C9F"/>
    <w:rsid w:val="006F4ADC"/>
    <w:rsid w:val="006F5795"/>
    <w:rsid w:val="006F6579"/>
    <w:rsid w:val="006F6822"/>
    <w:rsid w:val="006F6C6A"/>
    <w:rsid w:val="006F7C86"/>
    <w:rsid w:val="006F7CCB"/>
    <w:rsid w:val="00700FF6"/>
    <w:rsid w:val="007039A0"/>
    <w:rsid w:val="00704782"/>
    <w:rsid w:val="00705FC6"/>
    <w:rsid w:val="0070674E"/>
    <w:rsid w:val="00707DED"/>
    <w:rsid w:val="007129B4"/>
    <w:rsid w:val="007143CD"/>
    <w:rsid w:val="0071489F"/>
    <w:rsid w:val="00714B77"/>
    <w:rsid w:val="007158FD"/>
    <w:rsid w:val="00715DCB"/>
    <w:rsid w:val="0071615D"/>
    <w:rsid w:val="00716675"/>
    <w:rsid w:val="0071707C"/>
    <w:rsid w:val="0071714D"/>
    <w:rsid w:val="00725B53"/>
    <w:rsid w:val="007303AC"/>
    <w:rsid w:val="00732DAD"/>
    <w:rsid w:val="00734663"/>
    <w:rsid w:val="007421EE"/>
    <w:rsid w:val="0074486F"/>
    <w:rsid w:val="00744D66"/>
    <w:rsid w:val="0074665C"/>
    <w:rsid w:val="00746DAB"/>
    <w:rsid w:val="00747DB2"/>
    <w:rsid w:val="007501C0"/>
    <w:rsid w:val="007509C2"/>
    <w:rsid w:val="00750F04"/>
    <w:rsid w:val="00751F58"/>
    <w:rsid w:val="00753447"/>
    <w:rsid w:val="00754546"/>
    <w:rsid w:val="007557B4"/>
    <w:rsid w:val="007558A7"/>
    <w:rsid w:val="00756855"/>
    <w:rsid w:val="0076018A"/>
    <w:rsid w:val="00760A37"/>
    <w:rsid w:val="00760F81"/>
    <w:rsid w:val="00763352"/>
    <w:rsid w:val="00763945"/>
    <w:rsid w:val="0076491F"/>
    <w:rsid w:val="007659E8"/>
    <w:rsid w:val="00765A36"/>
    <w:rsid w:val="00767803"/>
    <w:rsid w:val="00771045"/>
    <w:rsid w:val="00771454"/>
    <w:rsid w:val="0077534C"/>
    <w:rsid w:val="00775975"/>
    <w:rsid w:val="00777142"/>
    <w:rsid w:val="00777F97"/>
    <w:rsid w:val="00783BAA"/>
    <w:rsid w:val="0078422E"/>
    <w:rsid w:val="00785F54"/>
    <w:rsid w:val="00786270"/>
    <w:rsid w:val="007866BB"/>
    <w:rsid w:val="00786F91"/>
    <w:rsid w:val="0079062A"/>
    <w:rsid w:val="00790657"/>
    <w:rsid w:val="00790E1F"/>
    <w:rsid w:val="00791739"/>
    <w:rsid w:val="00793683"/>
    <w:rsid w:val="007942D6"/>
    <w:rsid w:val="007A3F5E"/>
    <w:rsid w:val="007A6674"/>
    <w:rsid w:val="007A7DA3"/>
    <w:rsid w:val="007A7F99"/>
    <w:rsid w:val="007B05B4"/>
    <w:rsid w:val="007B0813"/>
    <w:rsid w:val="007B0D16"/>
    <w:rsid w:val="007B0EC0"/>
    <w:rsid w:val="007B10ED"/>
    <w:rsid w:val="007B1703"/>
    <w:rsid w:val="007B2F04"/>
    <w:rsid w:val="007B579B"/>
    <w:rsid w:val="007B7071"/>
    <w:rsid w:val="007C0ADB"/>
    <w:rsid w:val="007C2827"/>
    <w:rsid w:val="007C2CA2"/>
    <w:rsid w:val="007C4470"/>
    <w:rsid w:val="007C5BC0"/>
    <w:rsid w:val="007C650A"/>
    <w:rsid w:val="007C68DF"/>
    <w:rsid w:val="007D078A"/>
    <w:rsid w:val="007D0BB5"/>
    <w:rsid w:val="007D1499"/>
    <w:rsid w:val="007D236A"/>
    <w:rsid w:val="007D3E93"/>
    <w:rsid w:val="007D4280"/>
    <w:rsid w:val="007D446F"/>
    <w:rsid w:val="007D4D98"/>
    <w:rsid w:val="007D57F9"/>
    <w:rsid w:val="007D5C89"/>
    <w:rsid w:val="007D685E"/>
    <w:rsid w:val="007E0000"/>
    <w:rsid w:val="007E147A"/>
    <w:rsid w:val="007E18D3"/>
    <w:rsid w:val="007F12A1"/>
    <w:rsid w:val="007F2DC1"/>
    <w:rsid w:val="007F3296"/>
    <w:rsid w:val="007F5E7A"/>
    <w:rsid w:val="007F6F8D"/>
    <w:rsid w:val="007F70CF"/>
    <w:rsid w:val="007F75B9"/>
    <w:rsid w:val="007F75C4"/>
    <w:rsid w:val="00802C48"/>
    <w:rsid w:val="0080326D"/>
    <w:rsid w:val="00803621"/>
    <w:rsid w:val="00803F30"/>
    <w:rsid w:val="00804460"/>
    <w:rsid w:val="008046D5"/>
    <w:rsid w:val="008046F6"/>
    <w:rsid w:val="00805617"/>
    <w:rsid w:val="00806B18"/>
    <w:rsid w:val="00806C08"/>
    <w:rsid w:val="00807F73"/>
    <w:rsid w:val="00810861"/>
    <w:rsid w:val="008127E6"/>
    <w:rsid w:val="008144A9"/>
    <w:rsid w:val="00814552"/>
    <w:rsid w:val="008147F8"/>
    <w:rsid w:val="00815F2C"/>
    <w:rsid w:val="00815FE5"/>
    <w:rsid w:val="00816094"/>
    <w:rsid w:val="00816247"/>
    <w:rsid w:val="00817106"/>
    <w:rsid w:val="00817B78"/>
    <w:rsid w:val="00821EE4"/>
    <w:rsid w:val="00824403"/>
    <w:rsid w:val="0082469D"/>
    <w:rsid w:val="0082506B"/>
    <w:rsid w:val="00825353"/>
    <w:rsid w:val="00825874"/>
    <w:rsid w:val="00825C63"/>
    <w:rsid w:val="00826EC8"/>
    <w:rsid w:val="00830874"/>
    <w:rsid w:val="00830E7E"/>
    <w:rsid w:val="00831B37"/>
    <w:rsid w:val="00832864"/>
    <w:rsid w:val="00832D67"/>
    <w:rsid w:val="00833574"/>
    <w:rsid w:val="00834301"/>
    <w:rsid w:val="00834C41"/>
    <w:rsid w:val="00835D78"/>
    <w:rsid w:val="0083788C"/>
    <w:rsid w:val="00840E3E"/>
    <w:rsid w:val="0084100B"/>
    <w:rsid w:val="00842F92"/>
    <w:rsid w:val="00843156"/>
    <w:rsid w:val="00844786"/>
    <w:rsid w:val="008448C7"/>
    <w:rsid w:val="00844CBA"/>
    <w:rsid w:val="00845991"/>
    <w:rsid w:val="0084623E"/>
    <w:rsid w:val="00846BE4"/>
    <w:rsid w:val="00847AD6"/>
    <w:rsid w:val="00851A75"/>
    <w:rsid w:val="00852E67"/>
    <w:rsid w:val="00852F9B"/>
    <w:rsid w:val="00854EDA"/>
    <w:rsid w:val="00857093"/>
    <w:rsid w:val="00857620"/>
    <w:rsid w:val="00857B2C"/>
    <w:rsid w:val="00860AE7"/>
    <w:rsid w:val="0086129D"/>
    <w:rsid w:val="008617F6"/>
    <w:rsid w:val="00862CCD"/>
    <w:rsid w:val="00867046"/>
    <w:rsid w:val="008671F8"/>
    <w:rsid w:val="00870928"/>
    <w:rsid w:val="0087099F"/>
    <w:rsid w:val="008728A3"/>
    <w:rsid w:val="00872F4F"/>
    <w:rsid w:val="00873D66"/>
    <w:rsid w:val="00874144"/>
    <w:rsid w:val="00875477"/>
    <w:rsid w:val="008755FE"/>
    <w:rsid w:val="00881899"/>
    <w:rsid w:val="00883497"/>
    <w:rsid w:val="00884532"/>
    <w:rsid w:val="00885089"/>
    <w:rsid w:val="00885FD5"/>
    <w:rsid w:val="00886F7C"/>
    <w:rsid w:val="0088789C"/>
    <w:rsid w:val="00891AA4"/>
    <w:rsid w:val="008931A8"/>
    <w:rsid w:val="008948C5"/>
    <w:rsid w:val="0089511B"/>
    <w:rsid w:val="008A303A"/>
    <w:rsid w:val="008A53D2"/>
    <w:rsid w:val="008B0246"/>
    <w:rsid w:val="008B329F"/>
    <w:rsid w:val="008B333F"/>
    <w:rsid w:val="008B388F"/>
    <w:rsid w:val="008B7A36"/>
    <w:rsid w:val="008B7CDE"/>
    <w:rsid w:val="008C0187"/>
    <w:rsid w:val="008C117A"/>
    <w:rsid w:val="008C2FC9"/>
    <w:rsid w:val="008C3262"/>
    <w:rsid w:val="008C3276"/>
    <w:rsid w:val="008C4321"/>
    <w:rsid w:val="008C485A"/>
    <w:rsid w:val="008C49A0"/>
    <w:rsid w:val="008D1315"/>
    <w:rsid w:val="008D3806"/>
    <w:rsid w:val="008D397C"/>
    <w:rsid w:val="008D4C8D"/>
    <w:rsid w:val="008D569F"/>
    <w:rsid w:val="008D57B2"/>
    <w:rsid w:val="008D63AE"/>
    <w:rsid w:val="008D7AD3"/>
    <w:rsid w:val="008D7F66"/>
    <w:rsid w:val="008E020F"/>
    <w:rsid w:val="008E1D23"/>
    <w:rsid w:val="008E257A"/>
    <w:rsid w:val="008E377B"/>
    <w:rsid w:val="008E5179"/>
    <w:rsid w:val="008E5EE9"/>
    <w:rsid w:val="008F0B76"/>
    <w:rsid w:val="008F129C"/>
    <w:rsid w:val="008F27F9"/>
    <w:rsid w:val="008F2C7A"/>
    <w:rsid w:val="008F53BE"/>
    <w:rsid w:val="008F617A"/>
    <w:rsid w:val="008F6276"/>
    <w:rsid w:val="008F6BCB"/>
    <w:rsid w:val="008F7131"/>
    <w:rsid w:val="008F794C"/>
    <w:rsid w:val="00900509"/>
    <w:rsid w:val="00901214"/>
    <w:rsid w:val="00901C08"/>
    <w:rsid w:val="00902CB4"/>
    <w:rsid w:val="00905BA1"/>
    <w:rsid w:val="00905E4C"/>
    <w:rsid w:val="00907BB2"/>
    <w:rsid w:val="00907E38"/>
    <w:rsid w:val="00907FA2"/>
    <w:rsid w:val="00910760"/>
    <w:rsid w:val="00911F70"/>
    <w:rsid w:val="00912F2D"/>
    <w:rsid w:val="00913D19"/>
    <w:rsid w:val="00913D6B"/>
    <w:rsid w:val="00914543"/>
    <w:rsid w:val="00915643"/>
    <w:rsid w:val="009159A2"/>
    <w:rsid w:val="00915A3E"/>
    <w:rsid w:val="00916314"/>
    <w:rsid w:val="00916519"/>
    <w:rsid w:val="00922753"/>
    <w:rsid w:val="00923378"/>
    <w:rsid w:val="00923A26"/>
    <w:rsid w:val="0092403F"/>
    <w:rsid w:val="0092419E"/>
    <w:rsid w:val="0092430A"/>
    <w:rsid w:val="009278B1"/>
    <w:rsid w:val="0092795C"/>
    <w:rsid w:val="00933D5B"/>
    <w:rsid w:val="00933FB7"/>
    <w:rsid w:val="00934B49"/>
    <w:rsid w:val="009354E0"/>
    <w:rsid w:val="009358C0"/>
    <w:rsid w:val="00940031"/>
    <w:rsid w:val="00940114"/>
    <w:rsid w:val="009413C9"/>
    <w:rsid w:val="009416CE"/>
    <w:rsid w:val="0094257E"/>
    <w:rsid w:val="00944174"/>
    <w:rsid w:val="00945821"/>
    <w:rsid w:val="00951F0E"/>
    <w:rsid w:val="009534B8"/>
    <w:rsid w:val="0095441E"/>
    <w:rsid w:val="009558CB"/>
    <w:rsid w:val="00955C9A"/>
    <w:rsid w:val="00960026"/>
    <w:rsid w:val="00960294"/>
    <w:rsid w:val="00961419"/>
    <w:rsid w:val="00961CDB"/>
    <w:rsid w:val="009627D1"/>
    <w:rsid w:val="00963511"/>
    <w:rsid w:val="00964418"/>
    <w:rsid w:val="00964C60"/>
    <w:rsid w:val="009669A8"/>
    <w:rsid w:val="0097098B"/>
    <w:rsid w:val="00970AAD"/>
    <w:rsid w:val="00971956"/>
    <w:rsid w:val="009722E2"/>
    <w:rsid w:val="009723DE"/>
    <w:rsid w:val="00973639"/>
    <w:rsid w:val="00975A04"/>
    <w:rsid w:val="009801FC"/>
    <w:rsid w:val="009837CB"/>
    <w:rsid w:val="00983893"/>
    <w:rsid w:val="00984038"/>
    <w:rsid w:val="00984092"/>
    <w:rsid w:val="0098478A"/>
    <w:rsid w:val="009868FE"/>
    <w:rsid w:val="00990B1E"/>
    <w:rsid w:val="00993461"/>
    <w:rsid w:val="00994B01"/>
    <w:rsid w:val="009953CF"/>
    <w:rsid w:val="00997CA0"/>
    <w:rsid w:val="00997EC2"/>
    <w:rsid w:val="009A0EA7"/>
    <w:rsid w:val="009A19F2"/>
    <w:rsid w:val="009A1F24"/>
    <w:rsid w:val="009A1F3B"/>
    <w:rsid w:val="009A34E4"/>
    <w:rsid w:val="009A5002"/>
    <w:rsid w:val="009A5572"/>
    <w:rsid w:val="009A5E87"/>
    <w:rsid w:val="009A6FB1"/>
    <w:rsid w:val="009B14C7"/>
    <w:rsid w:val="009B7A56"/>
    <w:rsid w:val="009C15AB"/>
    <w:rsid w:val="009C3531"/>
    <w:rsid w:val="009C438F"/>
    <w:rsid w:val="009C4EC2"/>
    <w:rsid w:val="009C612D"/>
    <w:rsid w:val="009C6318"/>
    <w:rsid w:val="009C6517"/>
    <w:rsid w:val="009C73A0"/>
    <w:rsid w:val="009D0E31"/>
    <w:rsid w:val="009D1168"/>
    <w:rsid w:val="009D184C"/>
    <w:rsid w:val="009D4034"/>
    <w:rsid w:val="009D45C4"/>
    <w:rsid w:val="009D4703"/>
    <w:rsid w:val="009D4EE5"/>
    <w:rsid w:val="009D6140"/>
    <w:rsid w:val="009D7B44"/>
    <w:rsid w:val="009E0C71"/>
    <w:rsid w:val="009E1085"/>
    <w:rsid w:val="009E1688"/>
    <w:rsid w:val="009E35C2"/>
    <w:rsid w:val="009E3686"/>
    <w:rsid w:val="009E3AC0"/>
    <w:rsid w:val="009E7422"/>
    <w:rsid w:val="009E78D4"/>
    <w:rsid w:val="009E7DFD"/>
    <w:rsid w:val="009F1DF0"/>
    <w:rsid w:val="009F3382"/>
    <w:rsid w:val="009F33D7"/>
    <w:rsid w:val="009F5FDB"/>
    <w:rsid w:val="009F7225"/>
    <w:rsid w:val="009F760F"/>
    <w:rsid w:val="009F7794"/>
    <w:rsid w:val="00A01C14"/>
    <w:rsid w:val="00A03BF8"/>
    <w:rsid w:val="00A046E9"/>
    <w:rsid w:val="00A05E60"/>
    <w:rsid w:val="00A06E37"/>
    <w:rsid w:val="00A07DD0"/>
    <w:rsid w:val="00A143EE"/>
    <w:rsid w:val="00A216C2"/>
    <w:rsid w:val="00A218D1"/>
    <w:rsid w:val="00A22302"/>
    <w:rsid w:val="00A237C5"/>
    <w:rsid w:val="00A26087"/>
    <w:rsid w:val="00A30A44"/>
    <w:rsid w:val="00A3120A"/>
    <w:rsid w:val="00A3181F"/>
    <w:rsid w:val="00A3228A"/>
    <w:rsid w:val="00A35F14"/>
    <w:rsid w:val="00A36936"/>
    <w:rsid w:val="00A36BC7"/>
    <w:rsid w:val="00A40000"/>
    <w:rsid w:val="00A42E2C"/>
    <w:rsid w:val="00A4336D"/>
    <w:rsid w:val="00A4371D"/>
    <w:rsid w:val="00A457DA"/>
    <w:rsid w:val="00A46472"/>
    <w:rsid w:val="00A50D6B"/>
    <w:rsid w:val="00A519A1"/>
    <w:rsid w:val="00A5277B"/>
    <w:rsid w:val="00A537EB"/>
    <w:rsid w:val="00A53E7D"/>
    <w:rsid w:val="00A55F73"/>
    <w:rsid w:val="00A5642D"/>
    <w:rsid w:val="00A568D2"/>
    <w:rsid w:val="00A6028E"/>
    <w:rsid w:val="00A611F3"/>
    <w:rsid w:val="00A63DBE"/>
    <w:rsid w:val="00A6427A"/>
    <w:rsid w:val="00A652E2"/>
    <w:rsid w:val="00A679C3"/>
    <w:rsid w:val="00A70D5C"/>
    <w:rsid w:val="00A71C46"/>
    <w:rsid w:val="00A71CF4"/>
    <w:rsid w:val="00A71E39"/>
    <w:rsid w:val="00A74125"/>
    <w:rsid w:val="00A749DD"/>
    <w:rsid w:val="00A75074"/>
    <w:rsid w:val="00A80179"/>
    <w:rsid w:val="00A80247"/>
    <w:rsid w:val="00A80AAE"/>
    <w:rsid w:val="00A8198C"/>
    <w:rsid w:val="00A822C3"/>
    <w:rsid w:val="00A831C1"/>
    <w:rsid w:val="00A849B4"/>
    <w:rsid w:val="00A854C9"/>
    <w:rsid w:val="00A8620D"/>
    <w:rsid w:val="00A87173"/>
    <w:rsid w:val="00A87328"/>
    <w:rsid w:val="00A90B3E"/>
    <w:rsid w:val="00A912E7"/>
    <w:rsid w:val="00A91BED"/>
    <w:rsid w:val="00A924ED"/>
    <w:rsid w:val="00A92AE5"/>
    <w:rsid w:val="00A9407B"/>
    <w:rsid w:val="00A9627C"/>
    <w:rsid w:val="00A9772F"/>
    <w:rsid w:val="00AA1C9F"/>
    <w:rsid w:val="00AA2308"/>
    <w:rsid w:val="00AA5B27"/>
    <w:rsid w:val="00AA5DE9"/>
    <w:rsid w:val="00AA611A"/>
    <w:rsid w:val="00AA67C7"/>
    <w:rsid w:val="00AA6B74"/>
    <w:rsid w:val="00AA7512"/>
    <w:rsid w:val="00AA7B5C"/>
    <w:rsid w:val="00AB1E60"/>
    <w:rsid w:val="00AB30B4"/>
    <w:rsid w:val="00AB3AE7"/>
    <w:rsid w:val="00AB7485"/>
    <w:rsid w:val="00AC36AB"/>
    <w:rsid w:val="00AC3EAC"/>
    <w:rsid w:val="00AC5385"/>
    <w:rsid w:val="00AC7CA5"/>
    <w:rsid w:val="00AD21F6"/>
    <w:rsid w:val="00AD35C5"/>
    <w:rsid w:val="00AD3716"/>
    <w:rsid w:val="00AD4103"/>
    <w:rsid w:val="00AD5623"/>
    <w:rsid w:val="00AD5F18"/>
    <w:rsid w:val="00AD7EDE"/>
    <w:rsid w:val="00AE0469"/>
    <w:rsid w:val="00AE0A01"/>
    <w:rsid w:val="00AE0C2B"/>
    <w:rsid w:val="00AE1D10"/>
    <w:rsid w:val="00AE20E3"/>
    <w:rsid w:val="00AE2454"/>
    <w:rsid w:val="00AE2EA4"/>
    <w:rsid w:val="00AE3DFF"/>
    <w:rsid w:val="00AE4C9C"/>
    <w:rsid w:val="00AE5D57"/>
    <w:rsid w:val="00AF04AE"/>
    <w:rsid w:val="00AF0A6E"/>
    <w:rsid w:val="00AF304F"/>
    <w:rsid w:val="00AF32BA"/>
    <w:rsid w:val="00B0058A"/>
    <w:rsid w:val="00B02B68"/>
    <w:rsid w:val="00B0337A"/>
    <w:rsid w:val="00B03D78"/>
    <w:rsid w:val="00B04158"/>
    <w:rsid w:val="00B041E2"/>
    <w:rsid w:val="00B04A8B"/>
    <w:rsid w:val="00B04EE7"/>
    <w:rsid w:val="00B05BD5"/>
    <w:rsid w:val="00B06463"/>
    <w:rsid w:val="00B106CC"/>
    <w:rsid w:val="00B10C4C"/>
    <w:rsid w:val="00B1690F"/>
    <w:rsid w:val="00B16B2F"/>
    <w:rsid w:val="00B16D9C"/>
    <w:rsid w:val="00B2193A"/>
    <w:rsid w:val="00B21ED6"/>
    <w:rsid w:val="00B22689"/>
    <w:rsid w:val="00B2285A"/>
    <w:rsid w:val="00B22997"/>
    <w:rsid w:val="00B24012"/>
    <w:rsid w:val="00B25556"/>
    <w:rsid w:val="00B259E7"/>
    <w:rsid w:val="00B2770F"/>
    <w:rsid w:val="00B30031"/>
    <w:rsid w:val="00B31815"/>
    <w:rsid w:val="00B318C8"/>
    <w:rsid w:val="00B32813"/>
    <w:rsid w:val="00B34549"/>
    <w:rsid w:val="00B359FD"/>
    <w:rsid w:val="00B37D03"/>
    <w:rsid w:val="00B402EC"/>
    <w:rsid w:val="00B416ED"/>
    <w:rsid w:val="00B423D3"/>
    <w:rsid w:val="00B4337F"/>
    <w:rsid w:val="00B44026"/>
    <w:rsid w:val="00B44F38"/>
    <w:rsid w:val="00B453D0"/>
    <w:rsid w:val="00B4585E"/>
    <w:rsid w:val="00B476DC"/>
    <w:rsid w:val="00B47C5B"/>
    <w:rsid w:val="00B505CA"/>
    <w:rsid w:val="00B519CD"/>
    <w:rsid w:val="00B51C34"/>
    <w:rsid w:val="00B53F17"/>
    <w:rsid w:val="00B54737"/>
    <w:rsid w:val="00B60189"/>
    <w:rsid w:val="00B61287"/>
    <w:rsid w:val="00B62098"/>
    <w:rsid w:val="00B621A0"/>
    <w:rsid w:val="00B622D0"/>
    <w:rsid w:val="00B6296C"/>
    <w:rsid w:val="00B644F6"/>
    <w:rsid w:val="00B70FDA"/>
    <w:rsid w:val="00B7308E"/>
    <w:rsid w:val="00B731AB"/>
    <w:rsid w:val="00B73646"/>
    <w:rsid w:val="00B73A64"/>
    <w:rsid w:val="00B7734E"/>
    <w:rsid w:val="00B7781F"/>
    <w:rsid w:val="00B85A1D"/>
    <w:rsid w:val="00B85EA5"/>
    <w:rsid w:val="00B8725D"/>
    <w:rsid w:val="00B8771E"/>
    <w:rsid w:val="00B8799C"/>
    <w:rsid w:val="00B87ED1"/>
    <w:rsid w:val="00B91CB8"/>
    <w:rsid w:val="00B94C5A"/>
    <w:rsid w:val="00B957C0"/>
    <w:rsid w:val="00B95A0F"/>
    <w:rsid w:val="00B97DD7"/>
    <w:rsid w:val="00BA0985"/>
    <w:rsid w:val="00BA0CB0"/>
    <w:rsid w:val="00BA6F4A"/>
    <w:rsid w:val="00BB1396"/>
    <w:rsid w:val="00BB1AB3"/>
    <w:rsid w:val="00BB3445"/>
    <w:rsid w:val="00BB36C2"/>
    <w:rsid w:val="00BB3CDF"/>
    <w:rsid w:val="00BB415C"/>
    <w:rsid w:val="00BB68C4"/>
    <w:rsid w:val="00BB7B81"/>
    <w:rsid w:val="00BC0C28"/>
    <w:rsid w:val="00BC2E9D"/>
    <w:rsid w:val="00BC4403"/>
    <w:rsid w:val="00BC494B"/>
    <w:rsid w:val="00BC5AA4"/>
    <w:rsid w:val="00BD05B0"/>
    <w:rsid w:val="00BD1BFE"/>
    <w:rsid w:val="00BD1D71"/>
    <w:rsid w:val="00BD1FB6"/>
    <w:rsid w:val="00BD3E26"/>
    <w:rsid w:val="00BD59FA"/>
    <w:rsid w:val="00BD6096"/>
    <w:rsid w:val="00BD7160"/>
    <w:rsid w:val="00BD78CC"/>
    <w:rsid w:val="00BD7BCD"/>
    <w:rsid w:val="00BD7FF6"/>
    <w:rsid w:val="00BE52D2"/>
    <w:rsid w:val="00BE6268"/>
    <w:rsid w:val="00BE74A1"/>
    <w:rsid w:val="00BE7F37"/>
    <w:rsid w:val="00BF06DC"/>
    <w:rsid w:val="00BF0AAA"/>
    <w:rsid w:val="00BF2559"/>
    <w:rsid w:val="00BF2869"/>
    <w:rsid w:val="00BF2DB5"/>
    <w:rsid w:val="00BF2E3B"/>
    <w:rsid w:val="00BF4A11"/>
    <w:rsid w:val="00BF4C5C"/>
    <w:rsid w:val="00BF5361"/>
    <w:rsid w:val="00BF70FA"/>
    <w:rsid w:val="00C000E6"/>
    <w:rsid w:val="00C0137C"/>
    <w:rsid w:val="00C02549"/>
    <w:rsid w:val="00C0312F"/>
    <w:rsid w:val="00C03ACC"/>
    <w:rsid w:val="00C04A5A"/>
    <w:rsid w:val="00C04F5B"/>
    <w:rsid w:val="00C107ED"/>
    <w:rsid w:val="00C118C3"/>
    <w:rsid w:val="00C1232D"/>
    <w:rsid w:val="00C1605A"/>
    <w:rsid w:val="00C17A3F"/>
    <w:rsid w:val="00C20F37"/>
    <w:rsid w:val="00C21A44"/>
    <w:rsid w:val="00C22A00"/>
    <w:rsid w:val="00C230BE"/>
    <w:rsid w:val="00C241FC"/>
    <w:rsid w:val="00C243CD"/>
    <w:rsid w:val="00C2692F"/>
    <w:rsid w:val="00C27DE4"/>
    <w:rsid w:val="00C315D8"/>
    <w:rsid w:val="00C32152"/>
    <w:rsid w:val="00C32F26"/>
    <w:rsid w:val="00C33D46"/>
    <w:rsid w:val="00C41CD7"/>
    <w:rsid w:val="00C41E9C"/>
    <w:rsid w:val="00C44A0B"/>
    <w:rsid w:val="00C44F93"/>
    <w:rsid w:val="00C465A5"/>
    <w:rsid w:val="00C467C5"/>
    <w:rsid w:val="00C50275"/>
    <w:rsid w:val="00C5107B"/>
    <w:rsid w:val="00C518A4"/>
    <w:rsid w:val="00C51991"/>
    <w:rsid w:val="00C5205B"/>
    <w:rsid w:val="00C52952"/>
    <w:rsid w:val="00C54C3C"/>
    <w:rsid w:val="00C5572D"/>
    <w:rsid w:val="00C56245"/>
    <w:rsid w:val="00C56C86"/>
    <w:rsid w:val="00C6244C"/>
    <w:rsid w:val="00C63113"/>
    <w:rsid w:val="00C63C7A"/>
    <w:rsid w:val="00C65A36"/>
    <w:rsid w:val="00C67670"/>
    <w:rsid w:val="00C679F9"/>
    <w:rsid w:val="00C700C4"/>
    <w:rsid w:val="00C72B64"/>
    <w:rsid w:val="00C73C58"/>
    <w:rsid w:val="00C73FE9"/>
    <w:rsid w:val="00C74CE8"/>
    <w:rsid w:val="00C759D8"/>
    <w:rsid w:val="00C75B23"/>
    <w:rsid w:val="00C7691D"/>
    <w:rsid w:val="00C76D5D"/>
    <w:rsid w:val="00C77239"/>
    <w:rsid w:val="00C80EB8"/>
    <w:rsid w:val="00C81154"/>
    <w:rsid w:val="00C83786"/>
    <w:rsid w:val="00C84F0C"/>
    <w:rsid w:val="00C85AEA"/>
    <w:rsid w:val="00C86F92"/>
    <w:rsid w:val="00C90536"/>
    <w:rsid w:val="00C90D92"/>
    <w:rsid w:val="00C93DF5"/>
    <w:rsid w:val="00C94045"/>
    <w:rsid w:val="00C94D99"/>
    <w:rsid w:val="00C964EA"/>
    <w:rsid w:val="00C96683"/>
    <w:rsid w:val="00CA0E1B"/>
    <w:rsid w:val="00CA1027"/>
    <w:rsid w:val="00CA38E5"/>
    <w:rsid w:val="00CA45B4"/>
    <w:rsid w:val="00CA4BBF"/>
    <w:rsid w:val="00CA51D0"/>
    <w:rsid w:val="00CA5DF6"/>
    <w:rsid w:val="00CA794C"/>
    <w:rsid w:val="00CA7A19"/>
    <w:rsid w:val="00CB0AD8"/>
    <w:rsid w:val="00CB10BA"/>
    <w:rsid w:val="00CB33C5"/>
    <w:rsid w:val="00CB344A"/>
    <w:rsid w:val="00CB4FEC"/>
    <w:rsid w:val="00CB530E"/>
    <w:rsid w:val="00CB5CD8"/>
    <w:rsid w:val="00CB6890"/>
    <w:rsid w:val="00CC047E"/>
    <w:rsid w:val="00CC37F7"/>
    <w:rsid w:val="00CC407E"/>
    <w:rsid w:val="00CC474F"/>
    <w:rsid w:val="00CC4A5B"/>
    <w:rsid w:val="00CC4C42"/>
    <w:rsid w:val="00CC4D50"/>
    <w:rsid w:val="00CC51C2"/>
    <w:rsid w:val="00CC6324"/>
    <w:rsid w:val="00CC6590"/>
    <w:rsid w:val="00CD0CB0"/>
    <w:rsid w:val="00CD18CE"/>
    <w:rsid w:val="00CD2EA2"/>
    <w:rsid w:val="00CD5EA7"/>
    <w:rsid w:val="00CD6A1F"/>
    <w:rsid w:val="00CD6D82"/>
    <w:rsid w:val="00CD7DBE"/>
    <w:rsid w:val="00CD7F00"/>
    <w:rsid w:val="00CE146E"/>
    <w:rsid w:val="00CE1601"/>
    <w:rsid w:val="00CE1B5F"/>
    <w:rsid w:val="00CE5E4B"/>
    <w:rsid w:val="00CF02CD"/>
    <w:rsid w:val="00CF053B"/>
    <w:rsid w:val="00CF1EF8"/>
    <w:rsid w:val="00CF3213"/>
    <w:rsid w:val="00CF3E00"/>
    <w:rsid w:val="00CF3EB1"/>
    <w:rsid w:val="00CF40BD"/>
    <w:rsid w:val="00CF485A"/>
    <w:rsid w:val="00CF59E9"/>
    <w:rsid w:val="00CF6E06"/>
    <w:rsid w:val="00CF7165"/>
    <w:rsid w:val="00D00B7D"/>
    <w:rsid w:val="00D02A1E"/>
    <w:rsid w:val="00D031AD"/>
    <w:rsid w:val="00D0387D"/>
    <w:rsid w:val="00D04BB2"/>
    <w:rsid w:val="00D0561D"/>
    <w:rsid w:val="00D13B58"/>
    <w:rsid w:val="00D157F0"/>
    <w:rsid w:val="00D15DAC"/>
    <w:rsid w:val="00D16E67"/>
    <w:rsid w:val="00D17396"/>
    <w:rsid w:val="00D17C40"/>
    <w:rsid w:val="00D236A3"/>
    <w:rsid w:val="00D24794"/>
    <w:rsid w:val="00D24EBC"/>
    <w:rsid w:val="00D2514B"/>
    <w:rsid w:val="00D25902"/>
    <w:rsid w:val="00D25D1A"/>
    <w:rsid w:val="00D2753C"/>
    <w:rsid w:val="00D2770C"/>
    <w:rsid w:val="00D301C4"/>
    <w:rsid w:val="00D3038E"/>
    <w:rsid w:val="00D32BF0"/>
    <w:rsid w:val="00D32C6F"/>
    <w:rsid w:val="00D335DE"/>
    <w:rsid w:val="00D33A01"/>
    <w:rsid w:val="00D33D9C"/>
    <w:rsid w:val="00D34B20"/>
    <w:rsid w:val="00D34C3E"/>
    <w:rsid w:val="00D35BDD"/>
    <w:rsid w:val="00D3700E"/>
    <w:rsid w:val="00D4124A"/>
    <w:rsid w:val="00D41A79"/>
    <w:rsid w:val="00D4360E"/>
    <w:rsid w:val="00D44078"/>
    <w:rsid w:val="00D45670"/>
    <w:rsid w:val="00D466C7"/>
    <w:rsid w:val="00D4708C"/>
    <w:rsid w:val="00D474D6"/>
    <w:rsid w:val="00D47AE5"/>
    <w:rsid w:val="00D5164D"/>
    <w:rsid w:val="00D51DEA"/>
    <w:rsid w:val="00D53E2C"/>
    <w:rsid w:val="00D550BB"/>
    <w:rsid w:val="00D55211"/>
    <w:rsid w:val="00D55227"/>
    <w:rsid w:val="00D56324"/>
    <w:rsid w:val="00D570DF"/>
    <w:rsid w:val="00D57C5A"/>
    <w:rsid w:val="00D60E3E"/>
    <w:rsid w:val="00D6117F"/>
    <w:rsid w:val="00D61861"/>
    <w:rsid w:val="00D61A31"/>
    <w:rsid w:val="00D674A9"/>
    <w:rsid w:val="00D70FE4"/>
    <w:rsid w:val="00D72065"/>
    <w:rsid w:val="00D73D9D"/>
    <w:rsid w:val="00D742B2"/>
    <w:rsid w:val="00D75F67"/>
    <w:rsid w:val="00D76551"/>
    <w:rsid w:val="00D77443"/>
    <w:rsid w:val="00D8073F"/>
    <w:rsid w:val="00D81A92"/>
    <w:rsid w:val="00D830B4"/>
    <w:rsid w:val="00D835FD"/>
    <w:rsid w:val="00D85853"/>
    <w:rsid w:val="00D86908"/>
    <w:rsid w:val="00D87DB6"/>
    <w:rsid w:val="00D91194"/>
    <w:rsid w:val="00D91CD6"/>
    <w:rsid w:val="00D936D1"/>
    <w:rsid w:val="00D93DF6"/>
    <w:rsid w:val="00D93EEA"/>
    <w:rsid w:val="00D947DB"/>
    <w:rsid w:val="00D9503F"/>
    <w:rsid w:val="00D9582B"/>
    <w:rsid w:val="00D963BE"/>
    <w:rsid w:val="00D96A34"/>
    <w:rsid w:val="00D978B0"/>
    <w:rsid w:val="00D979C6"/>
    <w:rsid w:val="00DA1FF2"/>
    <w:rsid w:val="00DA2BE6"/>
    <w:rsid w:val="00DA304E"/>
    <w:rsid w:val="00DA3382"/>
    <w:rsid w:val="00DA62AA"/>
    <w:rsid w:val="00DA7312"/>
    <w:rsid w:val="00DA7FA2"/>
    <w:rsid w:val="00DB2EA8"/>
    <w:rsid w:val="00DB3855"/>
    <w:rsid w:val="00DB5E74"/>
    <w:rsid w:val="00DB6467"/>
    <w:rsid w:val="00DB7A88"/>
    <w:rsid w:val="00DC080C"/>
    <w:rsid w:val="00DC1133"/>
    <w:rsid w:val="00DC2493"/>
    <w:rsid w:val="00DC38C7"/>
    <w:rsid w:val="00DC5D43"/>
    <w:rsid w:val="00DC68A4"/>
    <w:rsid w:val="00DC6FEA"/>
    <w:rsid w:val="00DD31CB"/>
    <w:rsid w:val="00DD32AA"/>
    <w:rsid w:val="00DD3D45"/>
    <w:rsid w:val="00DD3FAD"/>
    <w:rsid w:val="00DD546F"/>
    <w:rsid w:val="00DD6245"/>
    <w:rsid w:val="00DD78B6"/>
    <w:rsid w:val="00DE02F0"/>
    <w:rsid w:val="00DE0E6C"/>
    <w:rsid w:val="00DE1285"/>
    <w:rsid w:val="00DE4D5A"/>
    <w:rsid w:val="00DE579C"/>
    <w:rsid w:val="00DF1117"/>
    <w:rsid w:val="00DF1616"/>
    <w:rsid w:val="00DF52C2"/>
    <w:rsid w:val="00DF7164"/>
    <w:rsid w:val="00DF790F"/>
    <w:rsid w:val="00DF7E5A"/>
    <w:rsid w:val="00E0187A"/>
    <w:rsid w:val="00E02BE0"/>
    <w:rsid w:val="00E03BD2"/>
    <w:rsid w:val="00E04A55"/>
    <w:rsid w:val="00E0672D"/>
    <w:rsid w:val="00E071E8"/>
    <w:rsid w:val="00E103A2"/>
    <w:rsid w:val="00E11774"/>
    <w:rsid w:val="00E133ED"/>
    <w:rsid w:val="00E16381"/>
    <w:rsid w:val="00E17E9C"/>
    <w:rsid w:val="00E20379"/>
    <w:rsid w:val="00E222FC"/>
    <w:rsid w:val="00E2270B"/>
    <w:rsid w:val="00E23B9C"/>
    <w:rsid w:val="00E24F91"/>
    <w:rsid w:val="00E30627"/>
    <w:rsid w:val="00E316C9"/>
    <w:rsid w:val="00E3179C"/>
    <w:rsid w:val="00E31A8E"/>
    <w:rsid w:val="00E320DB"/>
    <w:rsid w:val="00E32AB0"/>
    <w:rsid w:val="00E34F67"/>
    <w:rsid w:val="00E362E3"/>
    <w:rsid w:val="00E43576"/>
    <w:rsid w:val="00E45CEF"/>
    <w:rsid w:val="00E45D2E"/>
    <w:rsid w:val="00E45F86"/>
    <w:rsid w:val="00E4718D"/>
    <w:rsid w:val="00E47299"/>
    <w:rsid w:val="00E476A0"/>
    <w:rsid w:val="00E5095B"/>
    <w:rsid w:val="00E50A95"/>
    <w:rsid w:val="00E539FE"/>
    <w:rsid w:val="00E56BD9"/>
    <w:rsid w:val="00E56D12"/>
    <w:rsid w:val="00E621F9"/>
    <w:rsid w:val="00E65AA5"/>
    <w:rsid w:val="00E65E9D"/>
    <w:rsid w:val="00E66E4F"/>
    <w:rsid w:val="00E670A7"/>
    <w:rsid w:val="00E704AF"/>
    <w:rsid w:val="00E705C3"/>
    <w:rsid w:val="00E708B8"/>
    <w:rsid w:val="00E73B46"/>
    <w:rsid w:val="00E75AE7"/>
    <w:rsid w:val="00E76C1F"/>
    <w:rsid w:val="00E803D0"/>
    <w:rsid w:val="00E81303"/>
    <w:rsid w:val="00E81956"/>
    <w:rsid w:val="00E82086"/>
    <w:rsid w:val="00E827F8"/>
    <w:rsid w:val="00E8519B"/>
    <w:rsid w:val="00E85514"/>
    <w:rsid w:val="00E87906"/>
    <w:rsid w:val="00E927FC"/>
    <w:rsid w:val="00E93AA7"/>
    <w:rsid w:val="00E94295"/>
    <w:rsid w:val="00E94F42"/>
    <w:rsid w:val="00E953A7"/>
    <w:rsid w:val="00E9590E"/>
    <w:rsid w:val="00E968A0"/>
    <w:rsid w:val="00E968A2"/>
    <w:rsid w:val="00E97B6A"/>
    <w:rsid w:val="00EA0E21"/>
    <w:rsid w:val="00EA2687"/>
    <w:rsid w:val="00EA312A"/>
    <w:rsid w:val="00EA5472"/>
    <w:rsid w:val="00EA5AEC"/>
    <w:rsid w:val="00EB4D55"/>
    <w:rsid w:val="00EB5945"/>
    <w:rsid w:val="00EB65E8"/>
    <w:rsid w:val="00EC059F"/>
    <w:rsid w:val="00EC17D6"/>
    <w:rsid w:val="00EC18F4"/>
    <w:rsid w:val="00EC1D52"/>
    <w:rsid w:val="00EC2656"/>
    <w:rsid w:val="00EC2E8D"/>
    <w:rsid w:val="00EC3BB2"/>
    <w:rsid w:val="00EC42AB"/>
    <w:rsid w:val="00EC4E7F"/>
    <w:rsid w:val="00EC5027"/>
    <w:rsid w:val="00EC6667"/>
    <w:rsid w:val="00EC78B1"/>
    <w:rsid w:val="00ED202B"/>
    <w:rsid w:val="00ED3426"/>
    <w:rsid w:val="00ED39B5"/>
    <w:rsid w:val="00ED3EA1"/>
    <w:rsid w:val="00ED4BBF"/>
    <w:rsid w:val="00ED5550"/>
    <w:rsid w:val="00ED6385"/>
    <w:rsid w:val="00ED6FC9"/>
    <w:rsid w:val="00ED7684"/>
    <w:rsid w:val="00ED7A2C"/>
    <w:rsid w:val="00EE0B7A"/>
    <w:rsid w:val="00EE0BA8"/>
    <w:rsid w:val="00EE2C9A"/>
    <w:rsid w:val="00EE3C02"/>
    <w:rsid w:val="00EE560B"/>
    <w:rsid w:val="00EF1962"/>
    <w:rsid w:val="00EF405A"/>
    <w:rsid w:val="00EF4239"/>
    <w:rsid w:val="00EF521A"/>
    <w:rsid w:val="00EF58E6"/>
    <w:rsid w:val="00EF7B3C"/>
    <w:rsid w:val="00F00331"/>
    <w:rsid w:val="00F00DC6"/>
    <w:rsid w:val="00F03A70"/>
    <w:rsid w:val="00F057BC"/>
    <w:rsid w:val="00F0626B"/>
    <w:rsid w:val="00F064F0"/>
    <w:rsid w:val="00F15EAF"/>
    <w:rsid w:val="00F17FA5"/>
    <w:rsid w:val="00F207A3"/>
    <w:rsid w:val="00F208C9"/>
    <w:rsid w:val="00F20D27"/>
    <w:rsid w:val="00F2100C"/>
    <w:rsid w:val="00F30607"/>
    <w:rsid w:val="00F31FEB"/>
    <w:rsid w:val="00F32935"/>
    <w:rsid w:val="00F33601"/>
    <w:rsid w:val="00F3412D"/>
    <w:rsid w:val="00F34375"/>
    <w:rsid w:val="00F345E7"/>
    <w:rsid w:val="00F35D49"/>
    <w:rsid w:val="00F36137"/>
    <w:rsid w:val="00F37FD8"/>
    <w:rsid w:val="00F40209"/>
    <w:rsid w:val="00F41D86"/>
    <w:rsid w:val="00F422E1"/>
    <w:rsid w:val="00F450B1"/>
    <w:rsid w:val="00F46970"/>
    <w:rsid w:val="00F47126"/>
    <w:rsid w:val="00F47E58"/>
    <w:rsid w:val="00F516F4"/>
    <w:rsid w:val="00F51706"/>
    <w:rsid w:val="00F51938"/>
    <w:rsid w:val="00F54068"/>
    <w:rsid w:val="00F5432A"/>
    <w:rsid w:val="00F5550E"/>
    <w:rsid w:val="00F56D96"/>
    <w:rsid w:val="00F56F8A"/>
    <w:rsid w:val="00F6329B"/>
    <w:rsid w:val="00F6464F"/>
    <w:rsid w:val="00F700FA"/>
    <w:rsid w:val="00F71CC6"/>
    <w:rsid w:val="00F71E3A"/>
    <w:rsid w:val="00F73557"/>
    <w:rsid w:val="00F745AB"/>
    <w:rsid w:val="00F757BA"/>
    <w:rsid w:val="00F763FB"/>
    <w:rsid w:val="00F771B5"/>
    <w:rsid w:val="00F810B0"/>
    <w:rsid w:val="00F82CA5"/>
    <w:rsid w:val="00F82CED"/>
    <w:rsid w:val="00F82D67"/>
    <w:rsid w:val="00F83232"/>
    <w:rsid w:val="00F83CC8"/>
    <w:rsid w:val="00F83F6E"/>
    <w:rsid w:val="00F848FF"/>
    <w:rsid w:val="00F84A9D"/>
    <w:rsid w:val="00F84F98"/>
    <w:rsid w:val="00F913C4"/>
    <w:rsid w:val="00F91C22"/>
    <w:rsid w:val="00F93B35"/>
    <w:rsid w:val="00F95FED"/>
    <w:rsid w:val="00F966D7"/>
    <w:rsid w:val="00F966D9"/>
    <w:rsid w:val="00F96C98"/>
    <w:rsid w:val="00F970A4"/>
    <w:rsid w:val="00FA03C2"/>
    <w:rsid w:val="00FA248C"/>
    <w:rsid w:val="00FA2DC0"/>
    <w:rsid w:val="00FA2DCB"/>
    <w:rsid w:val="00FA5B60"/>
    <w:rsid w:val="00FB1888"/>
    <w:rsid w:val="00FB1DC6"/>
    <w:rsid w:val="00FB1DC8"/>
    <w:rsid w:val="00FB1F9C"/>
    <w:rsid w:val="00FB3BAD"/>
    <w:rsid w:val="00FB45DD"/>
    <w:rsid w:val="00FB5150"/>
    <w:rsid w:val="00FB54AE"/>
    <w:rsid w:val="00FB6EBE"/>
    <w:rsid w:val="00FB78D2"/>
    <w:rsid w:val="00FB7CEC"/>
    <w:rsid w:val="00FC1731"/>
    <w:rsid w:val="00FC1DE5"/>
    <w:rsid w:val="00FC4506"/>
    <w:rsid w:val="00FC4F3F"/>
    <w:rsid w:val="00FC648B"/>
    <w:rsid w:val="00FC668F"/>
    <w:rsid w:val="00FC6A2F"/>
    <w:rsid w:val="00FD21C3"/>
    <w:rsid w:val="00FD40BF"/>
    <w:rsid w:val="00FD43EA"/>
    <w:rsid w:val="00FD4683"/>
    <w:rsid w:val="00FD4C2A"/>
    <w:rsid w:val="00FD4EA7"/>
    <w:rsid w:val="00FD50B6"/>
    <w:rsid w:val="00FD53C5"/>
    <w:rsid w:val="00FD7647"/>
    <w:rsid w:val="00FE103A"/>
    <w:rsid w:val="00FE109C"/>
    <w:rsid w:val="00FE1D54"/>
    <w:rsid w:val="00FE3E42"/>
    <w:rsid w:val="00FE400C"/>
    <w:rsid w:val="00FE433B"/>
    <w:rsid w:val="00FE4416"/>
    <w:rsid w:val="00FE47A2"/>
    <w:rsid w:val="00FE51FA"/>
    <w:rsid w:val="00FE5AA0"/>
    <w:rsid w:val="00FE5BE6"/>
    <w:rsid w:val="00FE70BD"/>
    <w:rsid w:val="00FE7CD2"/>
    <w:rsid w:val="00FF0C10"/>
    <w:rsid w:val="00FF19A4"/>
    <w:rsid w:val="00FF41B5"/>
    <w:rsid w:val="00FF4B86"/>
    <w:rsid w:val="00FF5C70"/>
    <w:rsid w:val="16F2A4E3"/>
    <w:rsid w:val="1ED73294"/>
    <w:rsid w:val="1FFB4DB0"/>
    <w:rsid w:val="27BBC614"/>
    <w:rsid w:val="29411E13"/>
    <w:rsid w:val="2B0FD2FF"/>
    <w:rsid w:val="2B7DA83A"/>
    <w:rsid w:val="2BFFB7B0"/>
    <w:rsid w:val="2DEB1140"/>
    <w:rsid w:val="2E17413A"/>
    <w:rsid w:val="2E7F0885"/>
    <w:rsid w:val="2EB115C8"/>
    <w:rsid w:val="315C631E"/>
    <w:rsid w:val="39506C71"/>
    <w:rsid w:val="3C63299A"/>
    <w:rsid w:val="3EEEDFE4"/>
    <w:rsid w:val="3F7BD6FB"/>
    <w:rsid w:val="3FFC6221"/>
    <w:rsid w:val="3FFFF305"/>
    <w:rsid w:val="44C248B2"/>
    <w:rsid w:val="4A220DCC"/>
    <w:rsid w:val="4F7BFB08"/>
    <w:rsid w:val="4FAD067E"/>
    <w:rsid w:val="4FD68E53"/>
    <w:rsid w:val="4FDF2AE8"/>
    <w:rsid w:val="56F9E266"/>
    <w:rsid w:val="597FC946"/>
    <w:rsid w:val="5A4AB171"/>
    <w:rsid w:val="5BFF051E"/>
    <w:rsid w:val="5BFF16CB"/>
    <w:rsid w:val="5C369D2E"/>
    <w:rsid w:val="5CBF36B3"/>
    <w:rsid w:val="5CFF0334"/>
    <w:rsid w:val="5E573711"/>
    <w:rsid w:val="5E6B7A0B"/>
    <w:rsid w:val="5E746605"/>
    <w:rsid w:val="5EFC789B"/>
    <w:rsid w:val="5F642805"/>
    <w:rsid w:val="60DC6786"/>
    <w:rsid w:val="67FF0009"/>
    <w:rsid w:val="67FF0D36"/>
    <w:rsid w:val="67FF7670"/>
    <w:rsid w:val="6BF16192"/>
    <w:rsid w:val="6BFD9B4A"/>
    <w:rsid w:val="6DB7A8FE"/>
    <w:rsid w:val="6DED643D"/>
    <w:rsid w:val="6F3D35A3"/>
    <w:rsid w:val="6F64BA2F"/>
    <w:rsid w:val="6F957647"/>
    <w:rsid w:val="6FBF913B"/>
    <w:rsid w:val="6FBFE6C9"/>
    <w:rsid w:val="6FD62CB7"/>
    <w:rsid w:val="6FE87C9E"/>
    <w:rsid w:val="6FEFAABB"/>
    <w:rsid w:val="6FFE498D"/>
    <w:rsid w:val="71BBC2FE"/>
    <w:rsid w:val="72054169"/>
    <w:rsid w:val="7575FA20"/>
    <w:rsid w:val="75FFFCC6"/>
    <w:rsid w:val="767EEE30"/>
    <w:rsid w:val="779BACF1"/>
    <w:rsid w:val="77AFE730"/>
    <w:rsid w:val="77B74B0E"/>
    <w:rsid w:val="77DA8A5C"/>
    <w:rsid w:val="77F69C4C"/>
    <w:rsid w:val="77FF7713"/>
    <w:rsid w:val="77FF7DFD"/>
    <w:rsid w:val="7A3B894E"/>
    <w:rsid w:val="7B59C881"/>
    <w:rsid w:val="7BB73963"/>
    <w:rsid w:val="7BB8D540"/>
    <w:rsid w:val="7BFF7AE8"/>
    <w:rsid w:val="7D3F1A5D"/>
    <w:rsid w:val="7D7F42DD"/>
    <w:rsid w:val="7DBB29A4"/>
    <w:rsid w:val="7DBFB88E"/>
    <w:rsid w:val="7DF81DFE"/>
    <w:rsid w:val="7DFBD75F"/>
    <w:rsid w:val="7DFFE538"/>
    <w:rsid w:val="7F3E4751"/>
    <w:rsid w:val="7F45AFB7"/>
    <w:rsid w:val="7F571DA6"/>
    <w:rsid w:val="7F7F0A1C"/>
    <w:rsid w:val="7F7F345F"/>
    <w:rsid w:val="7FBFC2F0"/>
    <w:rsid w:val="7FD96797"/>
    <w:rsid w:val="7FE8C5A6"/>
    <w:rsid w:val="7FF7D90C"/>
    <w:rsid w:val="7FF8EF95"/>
    <w:rsid w:val="7FFBE174"/>
    <w:rsid w:val="7FFFF9AE"/>
    <w:rsid w:val="85FF5C08"/>
    <w:rsid w:val="8DF5F420"/>
    <w:rsid w:val="9D3A2F6A"/>
    <w:rsid w:val="ABFF1E07"/>
    <w:rsid w:val="AE6B6F4B"/>
    <w:rsid w:val="AEFF1CF2"/>
    <w:rsid w:val="AFFECABF"/>
    <w:rsid w:val="AFFEF397"/>
    <w:rsid w:val="B2CB5ED1"/>
    <w:rsid w:val="B3F75DBE"/>
    <w:rsid w:val="B5FE44C6"/>
    <w:rsid w:val="B7E7D1D9"/>
    <w:rsid w:val="B9DF4F0A"/>
    <w:rsid w:val="BB571EAF"/>
    <w:rsid w:val="BC7C1D22"/>
    <w:rsid w:val="BCDDE5D9"/>
    <w:rsid w:val="BE8475A8"/>
    <w:rsid w:val="BEFFA2BD"/>
    <w:rsid w:val="BF77E919"/>
    <w:rsid w:val="BFFF3798"/>
    <w:rsid w:val="C3FFF2B7"/>
    <w:rsid w:val="CA914904"/>
    <w:rsid w:val="CD972D70"/>
    <w:rsid w:val="CDBC815D"/>
    <w:rsid w:val="CDDE5CAB"/>
    <w:rsid w:val="CFAFFFAE"/>
    <w:rsid w:val="D7FA5DEC"/>
    <w:rsid w:val="DA7F843B"/>
    <w:rsid w:val="DE7FF11A"/>
    <w:rsid w:val="DEE79207"/>
    <w:rsid w:val="DF7FE931"/>
    <w:rsid w:val="E33DFB53"/>
    <w:rsid w:val="E3DD4D36"/>
    <w:rsid w:val="E3DF3799"/>
    <w:rsid w:val="E6F7A5F9"/>
    <w:rsid w:val="E7E7F209"/>
    <w:rsid w:val="E7FDDC8E"/>
    <w:rsid w:val="E7FF311D"/>
    <w:rsid w:val="EDAE0E6D"/>
    <w:rsid w:val="EE8F3FE1"/>
    <w:rsid w:val="EEFC03A7"/>
    <w:rsid w:val="EF7FE544"/>
    <w:rsid w:val="EFDFEB12"/>
    <w:rsid w:val="EFFF6436"/>
    <w:rsid w:val="F27BFCBC"/>
    <w:rsid w:val="F2DF86C6"/>
    <w:rsid w:val="F4EC4343"/>
    <w:rsid w:val="F55A6CE4"/>
    <w:rsid w:val="F7FF4C81"/>
    <w:rsid w:val="F7FF6829"/>
    <w:rsid w:val="F7FF9E89"/>
    <w:rsid w:val="F7FFB2C3"/>
    <w:rsid w:val="FBFF76F7"/>
    <w:rsid w:val="FBFF9290"/>
    <w:rsid w:val="FCF60C60"/>
    <w:rsid w:val="FD7BD1D2"/>
    <w:rsid w:val="FD7DBC97"/>
    <w:rsid w:val="FDCB08EE"/>
    <w:rsid w:val="FEBE7449"/>
    <w:rsid w:val="FEDF33AF"/>
    <w:rsid w:val="FEFDDD73"/>
    <w:rsid w:val="FF636868"/>
    <w:rsid w:val="FF7513F5"/>
    <w:rsid w:val="FF7E4ECA"/>
    <w:rsid w:val="FF8E834F"/>
    <w:rsid w:val="FF8FD2EC"/>
    <w:rsid w:val="FFBED199"/>
    <w:rsid w:val="FFBF653E"/>
    <w:rsid w:val="FFC7E2F8"/>
    <w:rsid w:val="FFCDB08F"/>
    <w:rsid w:val="FFF54669"/>
    <w:rsid w:val="FFFBDC14"/>
    <w:rsid w:val="FFFFCC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2"/>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locked/>
    <w:uiPriority w:val="0"/>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45"/>
    <w:semiHidden/>
    <w:unhideWhenUsed/>
    <w:qFormat/>
    <w:locked/>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rFonts w:cs="黑体"/>
      <w:szCs w:val="24"/>
    </w:rPr>
  </w:style>
  <w:style w:type="paragraph" w:styleId="6">
    <w:name w:val="annotation text"/>
    <w:basedOn w:val="1"/>
    <w:link w:val="36"/>
    <w:qFormat/>
    <w:uiPriority w:val="0"/>
    <w:pPr>
      <w:jc w:val="left"/>
    </w:pPr>
    <w:rPr>
      <w:rFonts w:cs="Times New Roman"/>
      <w:kern w:val="0"/>
      <w:sz w:val="20"/>
      <w:szCs w:val="24"/>
    </w:rPr>
  </w:style>
  <w:style w:type="paragraph" w:styleId="7">
    <w:name w:val="Body Text"/>
    <w:basedOn w:val="1"/>
    <w:link w:val="40"/>
    <w:qFormat/>
    <w:uiPriority w:val="1"/>
    <w:pPr>
      <w:autoSpaceDE w:val="0"/>
      <w:autoSpaceDN w:val="0"/>
      <w:jc w:val="left"/>
    </w:pPr>
    <w:rPr>
      <w:rFonts w:ascii="PMingLiU" w:hAnsi="PMingLiU" w:eastAsia="PMingLiU" w:cs="PMingLiU"/>
      <w:kern w:val="0"/>
      <w:sz w:val="44"/>
      <w:szCs w:val="44"/>
      <w:lang w:val="zh-CN" w:bidi="zh-CN"/>
    </w:rPr>
  </w:style>
  <w:style w:type="paragraph" w:styleId="8">
    <w:name w:val="Body Text Indent"/>
    <w:basedOn w:val="1"/>
    <w:link w:val="52"/>
    <w:semiHidden/>
    <w:unhideWhenUsed/>
    <w:qFormat/>
    <w:uiPriority w:val="99"/>
    <w:pPr>
      <w:spacing w:after="120"/>
      <w:ind w:left="420" w:leftChars="200"/>
    </w:pPr>
  </w:style>
  <w:style w:type="paragraph" w:styleId="9">
    <w:name w:val="Date"/>
    <w:basedOn w:val="1"/>
    <w:next w:val="1"/>
    <w:link w:val="27"/>
    <w:semiHidden/>
    <w:qFormat/>
    <w:uiPriority w:val="99"/>
    <w:pPr>
      <w:ind w:left="100" w:leftChars="2500"/>
    </w:pPr>
  </w:style>
  <w:style w:type="paragraph" w:styleId="10">
    <w:name w:val="Balloon Text"/>
    <w:basedOn w:val="1"/>
    <w:link w:val="31"/>
    <w:semiHidden/>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47"/>
    <w:qFormat/>
    <w:locked/>
    <w:uiPriority w:val="11"/>
    <w:pPr>
      <w:spacing w:before="240" w:after="60" w:line="312" w:lineRule="auto"/>
      <w:jc w:val="center"/>
      <w:outlineLvl w:val="1"/>
    </w:pPr>
    <w:rPr>
      <w:rFonts w:asciiTheme="majorHAnsi" w:hAnsiTheme="majorHAnsi" w:cstheme="majorBidi"/>
      <w:b/>
      <w:bCs/>
      <w:kern w:val="28"/>
      <w:sz w:val="32"/>
      <w:szCs w:val="32"/>
    </w:r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widowControl/>
      <w:spacing w:before="100" w:beforeAutospacing="1" w:after="100" w:afterAutospacing="1"/>
      <w:jc w:val="left"/>
    </w:pPr>
    <w:rPr>
      <w:rFonts w:ascii="宋体" w:hAnsi="宋体" w:cs="Times New Roman"/>
      <w:kern w:val="0"/>
      <w:sz w:val="24"/>
      <w:szCs w:val="24"/>
    </w:rPr>
  </w:style>
  <w:style w:type="paragraph" w:styleId="16">
    <w:name w:val="Title"/>
    <w:basedOn w:val="1"/>
    <w:next w:val="1"/>
    <w:link w:val="44"/>
    <w:qFormat/>
    <w:locked/>
    <w:uiPriority w:val="10"/>
    <w:pPr>
      <w:spacing w:before="240" w:after="60"/>
      <w:jc w:val="center"/>
      <w:outlineLvl w:val="0"/>
    </w:pPr>
    <w:rPr>
      <w:rFonts w:asciiTheme="majorHAnsi" w:hAnsiTheme="majorHAnsi" w:cstheme="majorBidi"/>
      <w:b/>
      <w:bCs/>
      <w:sz w:val="32"/>
      <w:szCs w:val="32"/>
    </w:rPr>
  </w:style>
  <w:style w:type="paragraph" w:styleId="17">
    <w:name w:val="Body Text First Indent 2"/>
    <w:basedOn w:val="8"/>
    <w:link w:val="53"/>
    <w:semiHidden/>
    <w:unhideWhenUsed/>
    <w:qFormat/>
    <w:uiPriority w:val="99"/>
    <w:pPr>
      <w:ind w:firstLine="420" w:firstLineChars="200"/>
    </w:pPr>
  </w:style>
  <w:style w:type="table" w:styleId="19">
    <w:name w:val="Table Grid"/>
    <w:basedOn w:val="18"/>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Hyperlink"/>
    <w:qFormat/>
    <w:uiPriority w:val="99"/>
    <w:rPr>
      <w:color w:val="0000FF"/>
      <w:u w:val="single"/>
    </w:rPr>
  </w:style>
  <w:style w:type="character" w:customStyle="1" w:styleId="24">
    <w:name w:val="页眉 Char"/>
    <w:link w:val="12"/>
    <w:qFormat/>
    <w:locked/>
    <w:uiPriority w:val="99"/>
    <w:rPr>
      <w:sz w:val="18"/>
      <w:szCs w:val="18"/>
    </w:rPr>
  </w:style>
  <w:style w:type="character" w:customStyle="1" w:styleId="25">
    <w:name w:val="页脚 Char"/>
    <w:link w:val="11"/>
    <w:qFormat/>
    <w:locked/>
    <w:uiPriority w:val="99"/>
    <w:rPr>
      <w:sz w:val="18"/>
      <w:szCs w:val="18"/>
    </w:rPr>
  </w:style>
  <w:style w:type="paragraph" w:styleId="26">
    <w:name w:val="List Paragraph"/>
    <w:basedOn w:val="1"/>
    <w:qFormat/>
    <w:uiPriority w:val="99"/>
    <w:pPr>
      <w:ind w:firstLine="420" w:firstLineChars="200"/>
    </w:pPr>
  </w:style>
  <w:style w:type="character" w:customStyle="1" w:styleId="27">
    <w:name w:val="日期 Char"/>
    <w:basedOn w:val="20"/>
    <w:link w:val="9"/>
    <w:semiHidden/>
    <w:qFormat/>
    <w:locked/>
    <w:uiPriority w:val="99"/>
  </w:style>
  <w:style w:type="paragraph" w:customStyle="1" w:styleId="28">
    <w:name w:val="Char"/>
    <w:basedOn w:val="1"/>
    <w:qFormat/>
    <w:uiPriority w:val="99"/>
    <w:rPr>
      <w:rFonts w:ascii="Times New Roman" w:hAnsi="Times New Roman" w:eastAsia="方正仿宋_GBK" w:cs="Times New Roman"/>
      <w:sz w:val="32"/>
      <w:szCs w:val="32"/>
    </w:rPr>
  </w:style>
  <w:style w:type="paragraph" w:customStyle="1" w:styleId="29">
    <w:name w:val="Char Char1"/>
    <w:basedOn w:val="1"/>
    <w:qFormat/>
    <w:uiPriority w:val="99"/>
    <w:pPr>
      <w:snapToGrid w:val="0"/>
      <w:spacing w:line="360" w:lineRule="auto"/>
      <w:ind w:firstLine="200" w:firstLineChars="200"/>
    </w:pPr>
    <w:rPr>
      <w:rFonts w:ascii="Times New Roman" w:hAnsi="Times New Roman" w:cs="Times New Roman"/>
    </w:rPr>
  </w:style>
  <w:style w:type="paragraph" w:customStyle="1" w:styleId="30">
    <w:name w:val="Char Char Char Char Char Char Char Char Char Char"/>
    <w:basedOn w:val="1"/>
    <w:qFormat/>
    <w:uiPriority w:val="99"/>
    <w:pPr>
      <w:ind w:left="1680" w:firstLine="196" w:firstLineChars="70"/>
    </w:pPr>
    <w:rPr>
      <w:rFonts w:ascii="仿宋_GB2312" w:hAnsi="Times New Roman" w:eastAsia="仿宋_GB2312" w:cs="仿宋_GB2312"/>
      <w:sz w:val="28"/>
      <w:szCs w:val="28"/>
    </w:rPr>
  </w:style>
  <w:style w:type="character" w:customStyle="1" w:styleId="31">
    <w:name w:val="批注框文本 Char"/>
    <w:link w:val="10"/>
    <w:semiHidden/>
    <w:qFormat/>
    <w:locked/>
    <w:uiPriority w:val="99"/>
    <w:rPr>
      <w:sz w:val="2"/>
      <w:szCs w:val="2"/>
    </w:rPr>
  </w:style>
  <w:style w:type="character" w:customStyle="1" w:styleId="32">
    <w:name w:val="标题 2 Char"/>
    <w:link w:val="3"/>
    <w:qFormat/>
    <w:uiPriority w:val="0"/>
    <w:rPr>
      <w:rFonts w:ascii="Cambria" w:hAnsi="Cambria" w:eastAsia="宋体" w:cs="Times New Roman"/>
      <w:b/>
      <w:bCs/>
      <w:sz w:val="32"/>
      <w:szCs w:val="32"/>
    </w:rPr>
  </w:style>
  <w:style w:type="paragraph" w:customStyle="1" w:styleId="33">
    <w:name w:val="Default"/>
    <w:qFormat/>
    <w:uiPriority w:val="0"/>
    <w:pPr>
      <w:widowControl w:val="0"/>
      <w:autoSpaceDE w:val="0"/>
      <w:autoSpaceDN w:val="0"/>
      <w:adjustRightInd w:val="0"/>
    </w:pPr>
    <w:rPr>
      <w:rFonts w:ascii="ST Song" w:hAnsi="Times New Roman" w:eastAsia="ST Song" w:cs="Times New Roman"/>
      <w:color w:val="000000"/>
      <w:sz w:val="24"/>
      <w:lang w:val="en-US" w:eastAsia="zh-CN" w:bidi="ar-SA"/>
    </w:rPr>
  </w:style>
  <w:style w:type="paragraph" w:customStyle="1" w:styleId="34">
    <w:name w:val="Char Char"/>
    <w:basedOn w:val="1"/>
    <w:qFormat/>
    <w:uiPriority w:val="0"/>
    <w:pPr>
      <w:tabs>
        <w:tab w:val="left" w:pos="360"/>
      </w:tabs>
      <w:ind w:firstLine="196" w:firstLineChars="70"/>
    </w:pPr>
    <w:rPr>
      <w:rFonts w:ascii="仿宋_GB2312" w:hAnsi="Times New Roman" w:eastAsia="仿宋_GB2312" w:cs="Times New Roman"/>
      <w:sz w:val="28"/>
      <w:szCs w:val="28"/>
    </w:rPr>
  </w:style>
  <w:style w:type="paragraph" w:customStyle="1" w:styleId="35">
    <w:name w:val="Char Char Char"/>
    <w:basedOn w:val="1"/>
    <w:qFormat/>
    <w:uiPriority w:val="0"/>
    <w:pPr>
      <w:tabs>
        <w:tab w:val="left" w:pos="795"/>
        <w:tab w:val="left" w:pos="907"/>
      </w:tabs>
      <w:ind w:left="795" w:hanging="360"/>
    </w:pPr>
    <w:rPr>
      <w:rFonts w:ascii="仿宋_GB2312" w:hAnsi="Times New Roman" w:eastAsia="仿宋_GB2312" w:cs="Times New Roman"/>
      <w:spacing w:val="-4"/>
      <w:sz w:val="32"/>
      <w:szCs w:val="20"/>
    </w:rPr>
  </w:style>
  <w:style w:type="character" w:customStyle="1" w:styleId="36">
    <w:name w:val="批注文字 Char"/>
    <w:link w:val="6"/>
    <w:qFormat/>
    <w:uiPriority w:val="0"/>
    <w:rPr>
      <w:szCs w:val="24"/>
    </w:rPr>
  </w:style>
  <w:style w:type="character" w:customStyle="1" w:styleId="37">
    <w:name w:val="批注文字 Char1"/>
    <w:semiHidden/>
    <w:qFormat/>
    <w:uiPriority w:val="99"/>
    <w:rPr>
      <w:rFonts w:cs="Calibri"/>
      <w:kern w:val="2"/>
      <w:sz w:val="21"/>
      <w:szCs w:val="21"/>
    </w:rPr>
  </w:style>
  <w:style w:type="paragraph" w:customStyle="1" w:styleId="38">
    <w:name w:val="_Style 2"/>
    <w:basedOn w:val="1"/>
    <w:qFormat/>
    <w:uiPriority w:val="0"/>
    <w:pPr>
      <w:ind w:firstLine="196" w:firstLineChars="70"/>
    </w:pPr>
    <w:rPr>
      <w:rFonts w:ascii="仿宋_GB2312" w:hAnsi="Times New Roman" w:eastAsia="仿宋_GB2312" w:cs="Times New Roman"/>
      <w:sz w:val="28"/>
      <w:szCs w:val="28"/>
    </w:rPr>
  </w:style>
  <w:style w:type="paragraph" w:customStyle="1" w:styleId="39">
    <w:name w:val="Table Paragraph"/>
    <w:basedOn w:val="1"/>
    <w:qFormat/>
    <w:uiPriority w:val="1"/>
    <w:rPr>
      <w:rFonts w:ascii="仿宋_GB2312" w:hAnsi="仿宋_GB2312" w:eastAsia="仿宋_GB2312" w:cs="仿宋_GB2312"/>
      <w:szCs w:val="24"/>
      <w:lang w:val="zh-CN" w:bidi="zh-CN"/>
    </w:rPr>
  </w:style>
  <w:style w:type="character" w:customStyle="1" w:styleId="40">
    <w:name w:val="正文文本 Char"/>
    <w:basedOn w:val="20"/>
    <w:link w:val="7"/>
    <w:qFormat/>
    <w:uiPriority w:val="1"/>
    <w:rPr>
      <w:rFonts w:ascii="PMingLiU" w:hAnsi="PMingLiU" w:eastAsia="PMingLiU" w:cs="PMingLiU"/>
      <w:sz w:val="44"/>
      <w:szCs w:val="44"/>
      <w:lang w:val="zh-CN" w:bidi="zh-CN"/>
    </w:rPr>
  </w:style>
  <w:style w:type="paragraph" w:customStyle="1" w:styleId="41">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2">
    <w:name w:val="标题 1 Char"/>
    <w:basedOn w:val="20"/>
    <w:link w:val="2"/>
    <w:qFormat/>
    <w:uiPriority w:val="0"/>
    <w:rPr>
      <w:rFonts w:cs="Calibri"/>
      <w:b/>
      <w:bCs/>
      <w:kern w:val="44"/>
      <w:sz w:val="44"/>
      <w:szCs w:val="44"/>
    </w:rPr>
  </w:style>
  <w:style w:type="paragraph" w:customStyle="1" w:styleId="43">
    <w:name w:val="Char Char11"/>
    <w:basedOn w:val="1"/>
    <w:qFormat/>
    <w:uiPriority w:val="0"/>
    <w:pPr>
      <w:snapToGrid w:val="0"/>
      <w:spacing w:line="360" w:lineRule="auto"/>
      <w:ind w:firstLine="200" w:firstLineChars="200"/>
    </w:pPr>
    <w:rPr>
      <w:rFonts w:ascii="Times New Roman" w:hAnsi="Times New Roman" w:cs="Times New Roman"/>
      <w:szCs w:val="20"/>
    </w:rPr>
  </w:style>
  <w:style w:type="character" w:customStyle="1" w:styleId="44">
    <w:name w:val="标题 Char"/>
    <w:basedOn w:val="20"/>
    <w:link w:val="16"/>
    <w:qFormat/>
    <w:uiPriority w:val="10"/>
    <w:rPr>
      <w:rFonts w:asciiTheme="majorHAnsi" w:hAnsiTheme="majorHAnsi" w:cstheme="majorBidi"/>
      <w:b/>
      <w:bCs/>
      <w:kern w:val="2"/>
      <w:sz w:val="32"/>
      <w:szCs w:val="32"/>
    </w:rPr>
  </w:style>
  <w:style w:type="character" w:customStyle="1" w:styleId="45">
    <w:name w:val="标题 3 Char"/>
    <w:basedOn w:val="20"/>
    <w:link w:val="4"/>
    <w:semiHidden/>
    <w:qFormat/>
    <w:uiPriority w:val="0"/>
    <w:rPr>
      <w:rFonts w:cs="Calibri"/>
      <w:b/>
      <w:bCs/>
      <w:kern w:val="2"/>
      <w:sz w:val="32"/>
      <w:szCs w:val="32"/>
    </w:rPr>
  </w:style>
  <w:style w:type="paragraph" w:customStyle="1" w:styleId="46">
    <w:name w:val="Char Char Char1"/>
    <w:basedOn w:val="1"/>
    <w:qFormat/>
    <w:uiPriority w:val="0"/>
    <w:pPr>
      <w:tabs>
        <w:tab w:val="left" w:pos="795"/>
        <w:tab w:val="left" w:pos="907"/>
      </w:tabs>
      <w:ind w:left="795" w:hanging="360"/>
    </w:pPr>
    <w:rPr>
      <w:rFonts w:ascii="仿宋_GB2312" w:hAnsi="Times New Roman" w:eastAsia="仿宋_GB2312" w:cs="Times New Roman"/>
      <w:spacing w:val="-4"/>
      <w:sz w:val="32"/>
      <w:szCs w:val="20"/>
    </w:rPr>
  </w:style>
  <w:style w:type="character" w:customStyle="1" w:styleId="47">
    <w:name w:val="副标题 Char"/>
    <w:basedOn w:val="20"/>
    <w:link w:val="13"/>
    <w:qFormat/>
    <w:uiPriority w:val="11"/>
    <w:rPr>
      <w:rFonts w:asciiTheme="majorHAnsi" w:hAnsiTheme="majorHAnsi" w:cstheme="majorBidi"/>
      <w:b/>
      <w:bCs/>
      <w:kern w:val="28"/>
      <w:sz w:val="32"/>
      <w:szCs w:val="32"/>
    </w:rPr>
  </w:style>
  <w:style w:type="paragraph" w:customStyle="1" w:styleId="48">
    <w:name w:val="Heading #2|1"/>
    <w:basedOn w:val="1"/>
    <w:qFormat/>
    <w:uiPriority w:val="0"/>
    <w:pPr>
      <w:spacing w:after="660" w:line="667" w:lineRule="exact"/>
      <w:jc w:val="center"/>
      <w:outlineLvl w:val="1"/>
    </w:pPr>
    <w:rPr>
      <w:rFonts w:ascii="宋体" w:hAnsi="宋体" w:cs="宋体"/>
      <w:color w:val="000000"/>
      <w:kern w:val="0"/>
      <w:sz w:val="44"/>
      <w:szCs w:val="44"/>
      <w:lang w:val="zh-TW" w:eastAsia="zh-TW" w:bidi="zh-TW"/>
    </w:rPr>
  </w:style>
  <w:style w:type="paragraph" w:customStyle="1" w:styleId="49">
    <w:name w:val="Body text|1"/>
    <w:basedOn w:val="1"/>
    <w:qFormat/>
    <w:uiPriority w:val="0"/>
    <w:pPr>
      <w:spacing w:line="406" w:lineRule="auto"/>
      <w:ind w:firstLine="400"/>
      <w:jc w:val="left"/>
    </w:pPr>
    <w:rPr>
      <w:rFonts w:ascii="宋体" w:hAnsi="宋体" w:cs="宋体"/>
      <w:color w:val="000000"/>
      <w:kern w:val="0"/>
      <w:sz w:val="30"/>
      <w:szCs w:val="30"/>
      <w:lang w:val="zh-TW" w:eastAsia="zh-TW" w:bidi="zh-TW"/>
    </w:rPr>
  </w:style>
  <w:style w:type="paragraph" w:customStyle="1" w:styleId="50">
    <w:name w:val="Body text|2"/>
    <w:basedOn w:val="1"/>
    <w:qFormat/>
    <w:uiPriority w:val="0"/>
    <w:pPr>
      <w:spacing w:after="290" w:line="572" w:lineRule="exact"/>
      <w:ind w:firstLine="640"/>
      <w:jc w:val="left"/>
    </w:pPr>
    <w:rPr>
      <w:rFonts w:ascii="Times New Roman" w:hAnsi="Times New Roman" w:eastAsia="Times New Roman" w:cs="Times New Roman"/>
      <w:color w:val="000000"/>
      <w:kern w:val="0"/>
      <w:sz w:val="32"/>
      <w:szCs w:val="32"/>
      <w:lang w:val="zh-TW" w:eastAsia="zh-TW" w:bidi="zh-TW"/>
    </w:rPr>
  </w:style>
  <w:style w:type="paragraph" w:customStyle="1" w:styleId="51">
    <w:name w:val="Char Char12"/>
    <w:basedOn w:val="1"/>
    <w:qFormat/>
    <w:uiPriority w:val="0"/>
    <w:pPr>
      <w:snapToGrid w:val="0"/>
      <w:spacing w:line="360" w:lineRule="auto"/>
      <w:ind w:firstLine="200" w:firstLineChars="200"/>
    </w:pPr>
    <w:rPr>
      <w:rFonts w:ascii="Times New Roman" w:hAnsi="Times New Roman" w:cs="Times New Roman"/>
      <w:szCs w:val="20"/>
    </w:rPr>
  </w:style>
  <w:style w:type="character" w:customStyle="1" w:styleId="52">
    <w:name w:val="正文文本缩进 Char"/>
    <w:basedOn w:val="20"/>
    <w:link w:val="8"/>
    <w:semiHidden/>
    <w:qFormat/>
    <w:uiPriority w:val="99"/>
    <w:rPr>
      <w:rFonts w:cs="Calibri"/>
      <w:kern w:val="2"/>
      <w:sz w:val="21"/>
      <w:szCs w:val="21"/>
    </w:rPr>
  </w:style>
  <w:style w:type="character" w:customStyle="1" w:styleId="53">
    <w:name w:val="正文首行缩进 2 Char"/>
    <w:basedOn w:val="52"/>
    <w:link w:val="17"/>
    <w:semiHidden/>
    <w:qFormat/>
    <w:uiPriority w:val="99"/>
    <w:rPr>
      <w:rFonts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5</Pages>
  <Words>1518</Words>
  <Characters>1578</Characters>
  <Lines>6</Lines>
  <Paragraphs>1</Paragraphs>
  <TotalTime>29</TotalTime>
  <ScaleCrop>false</ScaleCrop>
  <LinksUpToDate>false</LinksUpToDate>
  <CharactersWithSpaces>1589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2023-07-13T10:58:00Z</dcterms:created>
  <dc:creator>Administrator</dc:creator>
  <cp:lastModifiedBy>古木杉杉</cp:lastModifiedBy>
  <cp:lastPrinted>2026-01-30T08:34:00Z</cp:lastPrinted>
  <dcterms:modified xsi:type="dcterms:W3CDTF">2026-02-12T05:27:31Z</dcterms:modified>
  <dc:title>豫知函〔2016〕  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35CADA1F26F842898D3FA58722D18DF5_13</vt:lpwstr>
  </property>
</Properties>
</file>