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48"/>
        <w:rPr/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965184</wp:posOffset>
            </wp:positionH>
            <wp:positionV relativeFrom="page">
              <wp:posOffset>3381179</wp:posOffset>
            </wp:positionV>
            <wp:extent cx="5615847" cy="9525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15847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before="48"/>
        <w:rPr/>
      </w:pPr>
      <w:r/>
    </w:p>
    <w:p>
      <w:pPr>
        <w:spacing w:before="47"/>
        <w:rPr/>
      </w:pPr>
      <w:r/>
    </w:p>
    <w:tbl>
      <w:tblPr>
        <w:tblStyle w:val="TableNormal"/>
        <w:tblW w:w="8062" w:type="dxa"/>
        <w:tblInd w:w="320" w:type="dxa"/>
        <w:tblLayout w:type="fixed"/>
        <w:tblBorders>
          <w:left w:val="single" w:color="FFFFFF" w:sz="4" w:space="0"/>
          <w:bottom w:val="single" w:color="FFFFFF" w:sz="4" w:space="0"/>
          <w:right w:val="single" w:color="FFFFFF" w:sz="4" w:space="0"/>
          <w:top w:val="single" w:color="FFFFFF" w:sz="4" w:space="0"/>
        </w:tblBorders>
      </w:tblPr>
      <w:tblGrid>
        <w:gridCol w:w="8062"/>
      </w:tblGrid>
      <w:tr>
        <w:trPr>
          <w:trHeight w:val="1584" w:hRule="atLeast"/>
        </w:trPr>
        <w:tc>
          <w:tcPr>
            <w:tcW w:w="8062" w:type="dxa"/>
            <w:vAlign w:val="top"/>
          </w:tcPr>
          <w:p>
            <w:pPr>
              <w:spacing w:before="401" w:line="219" w:lineRule="auto"/>
              <w:jc w:val="right"/>
              <w:rPr>
                <w:rFonts w:ascii="SimSun" w:hAnsi="SimSun" w:eastAsia="SimSun" w:cs="SimSun"/>
                <w:sz w:val="95"/>
                <w:szCs w:val="95"/>
              </w:rPr>
            </w:pPr>
            <w:r>
              <w:rPr>
                <w:rFonts w:ascii="SimSun" w:hAnsi="SimSun" w:eastAsia="SimSun" w:cs="SimSun"/>
                <w:sz w:val="95"/>
                <w:szCs w:val="95"/>
                <w:color w:val="FF0000"/>
                <w14:textOutline w14:w="15875" w14:cap="flat" w14:cmpd="sng">
                  <w14:solidFill>
                    <w14:srgbClr w14:val="FF0000"/>
                  </w14:solidFill>
                  <w14:prstDash w14:val="solid"/>
                  <w14:miter w14:lim="0"/>
                </w14:textOutline>
                <w:spacing w:val="-83"/>
                <w:w w:val="83"/>
              </w:rPr>
              <w:t>河南省教育厅办公</w:t>
            </w:r>
            <w:r>
              <w:rPr>
                <w:rFonts w:ascii="SimSun" w:hAnsi="SimSun" w:eastAsia="SimSun" w:cs="SimSun"/>
                <w:sz w:val="95"/>
                <w:szCs w:val="95"/>
                <w:color w:val="FF0000"/>
                <w14:textOutline w14:w="15875" w14:cap="flat" w14:cmpd="sng">
                  <w14:solidFill>
                    <w14:srgbClr w14:val="FF0000"/>
                  </w14:solidFill>
                  <w14:prstDash w14:val="solid"/>
                  <w14:miter w14:lim="0"/>
                </w14:textOutline>
                <w:spacing w:val="-82"/>
                <w:w w:val="83"/>
              </w:rPr>
              <w:t>室文</w:t>
            </w:r>
            <w:r>
              <w:rPr>
                <w:rFonts w:ascii="SimSun" w:hAnsi="SimSun" w:eastAsia="SimSun" w:cs="SimSun"/>
                <w:sz w:val="95"/>
                <w:szCs w:val="95"/>
                <w:color w:val="FF0000"/>
                <w14:textOutline w14:w="15875" w14:cap="flat" w14:cmpd="sng">
                  <w14:solidFill>
                    <w14:srgbClr w14:val="FF0000"/>
                  </w14:solidFill>
                  <w14:prstDash w14:val="solid"/>
                  <w14:miter w14:lim="0"/>
                </w14:textOutline>
                <w:spacing w:val="-41"/>
                <w:w w:val="83"/>
              </w:rPr>
              <w:t>件</w:t>
            </w:r>
          </w:p>
        </w:tc>
      </w:tr>
    </w:tbl>
    <w:p>
      <w:pPr>
        <w:spacing w:line="351" w:lineRule="auto"/>
        <w:rPr>
          <w:rFonts w:ascii="Arial"/>
          <w:sz w:val="21"/>
        </w:rPr>
      </w:pPr>
      <w:r/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2817"/>
        <w:spacing w:before="101" w:line="229" w:lineRule="auto"/>
        <w:rPr/>
      </w:pPr>
      <w:r>
        <w:rPr>
          <w:spacing w:val="5"/>
        </w:rPr>
        <w:t>教办职成〔2023〕307</w:t>
      </w:r>
      <w:r>
        <w:rPr>
          <w:spacing w:val="-38"/>
        </w:rPr>
        <w:t xml:space="preserve"> </w:t>
      </w:r>
      <w:r>
        <w:rPr>
          <w:spacing w:val="5"/>
        </w:rPr>
        <w:t>号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ind w:left="2540"/>
        <w:spacing w:before="140" w:line="221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9"/>
        </w:rPr>
        <w:t>河南省教育厅办公室</w:t>
      </w:r>
    </w:p>
    <w:p>
      <w:pPr>
        <w:ind w:left="892"/>
        <w:spacing w:before="154" w:line="221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7"/>
        </w:rPr>
        <w:t>关于举办</w:t>
      </w:r>
      <w:r>
        <w:rPr>
          <w:rFonts w:ascii="SimSun" w:hAnsi="SimSun" w:eastAsia="SimSun" w:cs="SimSun"/>
          <w:sz w:val="43"/>
          <w:szCs w:val="43"/>
          <w:spacing w:val="-83"/>
        </w:rPr>
        <w:t xml:space="preserve"> </w:t>
      </w: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7"/>
        </w:rPr>
        <w:t>2023</w:t>
      </w:r>
      <w:r>
        <w:rPr>
          <w:rFonts w:ascii="SimSun" w:hAnsi="SimSun" w:eastAsia="SimSun" w:cs="SimSun"/>
          <w:sz w:val="43"/>
          <w:szCs w:val="43"/>
          <w:spacing w:val="-93"/>
        </w:rPr>
        <w:t xml:space="preserve"> </w:t>
      </w: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7"/>
        </w:rPr>
        <w:t>年河南省高等职业教育</w:t>
      </w:r>
    </w:p>
    <w:p>
      <w:pPr>
        <w:ind w:left="2986"/>
        <w:spacing w:before="134" w:line="604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8"/>
          <w:position w:val="3"/>
        </w:rPr>
        <w:t>技能大赛的通知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33"/>
        <w:spacing w:before="101" w:line="227" w:lineRule="auto"/>
        <w:rPr/>
      </w:pPr>
      <w:r>
        <w:rPr>
          <w:spacing w:val="6"/>
        </w:rPr>
        <w:t>各高等职业学校：</w:t>
      </w:r>
    </w:p>
    <w:p>
      <w:pPr>
        <w:pStyle w:val="BodyText"/>
        <w:ind w:left="31" w:right="11" w:firstLine="653"/>
        <w:spacing w:before="206" w:line="349" w:lineRule="auto"/>
        <w:rPr/>
      </w:pPr>
      <w:r>
        <w:rPr>
          <w:spacing w:val="11"/>
        </w:rPr>
        <w:t>为深入贯彻党的二十大精神，加快建设教育强国，落实立德</w:t>
      </w:r>
      <w:r>
        <w:rPr>
          <w:spacing w:val="8"/>
        </w:rPr>
        <w:t xml:space="preserve"> </w:t>
      </w:r>
      <w:r>
        <w:rPr>
          <w:spacing w:val="4"/>
        </w:rPr>
        <w:t>树人根本任务，持续培养高素质技术技能人才，现就举办</w:t>
      </w:r>
      <w:r>
        <w:rPr>
          <w:spacing w:val="-58"/>
        </w:rPr>
        <w:t xml:space="preserve"> </w:t>
      </w:r>
      <w:r>
        <w:rPr>
          <w:spacing w:val="4"/>
        </w:rPr>
        <w:t>202</w:t>
      </w:r>
      <w:r>
        <w:rPr>
          <w:spacing w:val="3"/>
        </w:rPr>
        <w:t>3</w:t>
      </w:r>
      <w:r>
        <w:rPr>
          <w:spacing w:val="-46"/>
        </w:rPr>
        <w:t xml:space="preserve"> </w:t>
      </w:r>
      <w:r>
        <w:rPr>
          <w:spacing w:val="3"/>
        </w:rPr>
        <w:t>年</w:t>
      </w:r>
    </w:p>
    <w:p>
      <w:pPr>
        <w:pStyle w:val="BodyText"/>
        <w:ind w:left="41"/>
        <w:spacing w:line="227" w:lineRule="auto"/>
        <w:rPr/>
      </w:pPr>
      <w:r>
        <w:rPr>
          <w:spacing w:val="7"/>
        </w:rPr>
        <w:t>河南省高等职业教育技能大赛有关事项通知如下。</w:t>
      </w:r>
    </w:p>
    <w:p>
      <w:pPr>
        <w:ind w:left="669"/>
        <w:spacing w:before="207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一、竞赛安排</w:t>
      </w:r>
    </w:p>
    <w:p>
      <w:pPr>
        <w:ind w:left="694"/>
        <w:spacing w:before="166" w:line="499" w:lineRule="exact"/>
        <w:rPr>
          <w:rFonts w:ascii="STKaiti" w:hAnsi="STKaiti" w:eastAsia="STKaiti" w:cs="STKaiti"/>
          <w:sz w:val="31"/>
          <w:szCs w:val="31"/>
        </w:rPr>
      </w:pPr>
      <w:r>
        <w:rPr>
          <w:rFonts w:ascii="STKaiti" w:hAnsi="STKaiti" w:eastAsia="STKaiti" w:cs="STKaiti"/>
          <w:sz w:val="31"/>
          <w:szCs w:val="31"/>
          <w:spacing w:val="3"/>
          <w:position w:val="6"/>
        </w:rPr>
        <w:t>（一）</w:t>
      </w:r>
      <w:r>
        <w:rPr>
          <w:rFonts w:ascii="STKaiti" w:hAnsi="STKaiti" w:eastAsia="STKaiti" w:cs="STKaiti"/>
          <w:sz w:val="31"/>
          <w:szCs w:val="31"/>
          <w:spacing w:val="-33"/>
          <w:position w:val="6"/>
        </w:rPr>
        <w:t xml:space="preserve"> </w:t>
      </w:r>
      <w:r>
        <w:rPr>
          <w:rFonts w:ascii="STKaiti" w:hAnsi="STKaiti" w:eastAsia="STKaiti" w:cs="STKaiti"/>
          <w:sz w:val="31"/>
          <w:szCs w:val="31"/>
          <w:spacing w:val="3"/>
          <w:position w:val="6"/>
        </w:rPr>
        <w:t>项目设置与时间安排</w:t>
      </w:r>
    </w:p>
    <w:p>
      <w:pPr>
        <w:pStyle w:val="BodyText"/>
        <w:ind w:left="33" w:firstLine="617"/>
        <w:spacing w:before="129" w:line="349" w:lineRule="auto"/>
        <w:rPr/>
      </w:pPr>
      <w:r>
        <w:rPr>
          <w:spacing w:val="-8"/>
        </w:rPr>
        <w:t>竞赛设学生组、教师组，包括学生组赛项</w:t>
      </w:r>
      <w:r>
        <w:rPr>
          <w:spacing w:val="-80"/>
        </w:rPr>
        <w:t xml:space="preserve"> </w:t>
      </w:r>
      <w:r>
        <w:rPr>
          <w:spacing w:val="-8"/>
        </w:rPr>
        <w:t>88</w:t>
      </w:r>
      <w:r>
        <w:rPr>
          <w:spacing w:val="-62"/>
        </w:rPr>
        <w:t xml:space="preserve"> </w:t>
      </w:r>
      <w:r>
        <w:rPr>
          <w:spacing w:val="-9"/>
        </w:rPr>
        <w:t>项、教师组赛项</w:t>
      </w:r>
      <w:r>
        <w:rPr>
          <w:spacing w:val="-59"/>
        </w:rPr>
        <w:t xml:space="preserve"> </w:t>
      </w:r>
      <w:r>
        <w:rPr>
          <w:spacing w:val="-9"/>
        </w:rPr>
        <w:t>10</w:t>
      </w:r>
      <w:r>
        <w:rPr/>
        <w:t xml:space="preserve"> </w:t>
      </w:r>
      <w:r>
        <w:rPr>
          <w:spacing w:val="-8"/>
        </w:rPr>
        <w:t>项（见附件</w:t>
      </w:r>
      <w:r>
        <w:rPr>
          <w:spacing w:val="-43"/>
        </w:rPr>
        <w:t xml:space="preserve"> </w:t>
      </w:r>
      <w:r>
        <w:rPr>
          <w:spacing w:val="-8"/>
        </w:rPr>
        <w:t>1，包括每年赛项、双数年赛项、公共基础赛项）。不设</w:t>
      </w:r>
    </w:p>
    <w:p>
      <w:pPr>
        <w:pStyle w:val="BodyText"/>
        <w:spacing w:before="1" w:line="227" w:lineRule="auto"/>
        <w:jc w:val="right"/>
        <w:rPr/>
      </w:pPr>
      <w:r>
        <w:rPr>
          <w:spacing w:val="-10"/>
        </w:rPr>
        <w:t>师生同赛项目。省级竞赛原则上于</w:t>
      </w:r>
      <w:r>
        <w:rPr>
          <w:spacing w:val="-73"/>
        </w:rPr>
        <w:t xml:space="preserve"> </w:t>
      </w:r>
      <w:r>
        <w:rPr>
          <w:spacing w:val="-10"/>
        </w:rPr>
        <w:t>2023</w:t>
      </w:r>
      <w:r>
        <w:rPr>
          <w:spacing w:val="-57"/>
        </w:rPr>
        <w:t xml:space="preserve"> </w:t>
      </w:r>
      <w:r>
        <w:rPr>
          <w:spacing w:val="-10"/>
        </w:rPr>
        <w:t>年</w:t>
      </w:r>
      <w:r>
        <w:rPr>
          <w:spacing w:val="-57"/>
        </w:rPr>
        <w:t xml:space="preserve"> </w:t>
      </w:r>
      <w:r>
        <w:rPr>
          <w:spacing w:val="-10"/>
        </w:rPr>
        <w:t>10</w:t>
      </w:r>
      <w:r>
        <w:rPr>
          <w:spacing w:val="-48"/>
        </w:rPr>
        <w:t xml:space="preserve"> </w:t>
      </w:r>
      <w:r>
        <w:rPr>
          <w:spacing w:val="-10"/>
        </w:rPr>
        <w:t>月-11</w:t>
      </w:r>
      <w:r>
        <w:rPr>
          <w:spacing w:val="-48"/>
        </w:rPr>
        <w:t xml:space="preserve"> </w:t>
      </w:r>
      <w:r>
        <w:rPr>
          <w:spacing w:val="-10"/>
        </w:rPr>
        <w:t>月期间举办，具</w:t>
      </w:r>
    </w:p>
    <w:p>
      <w:pPr>
        <w:spacing w:line="227" w:lineRule="auto"/>
        <w:sectPr>
          <w:footerReference w:type="default" r:id="rId1"/>
          <w:pgSz w:w="11906" w:h="16838"/>
          <w:pgMar w:top="1431" w:right="1333" w:bottom="1926" w:left="1519" w:header="0" w:footer="1638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3"/>
        <w:spacing w:before="101" w:line="547" w:lineRule="exact"/>
        <w:rPr/>
      </w:pPr>
      <w:r>
        <w:rPr>
          <w:spacing w:val="-6"/>
          <w:position w:val="16"/>
        </w:rPr>
        <w:t>体竞赛时间结合教育教学实际和有关情况进行安排。</w:t>
      </w:r>
    </w:p>
    <w:p>
      <w:pPr>
        <w:ind w:left="674"/>
        <w:spacing w:line="496" w:lineRule="exact"/>
        <w:rPr>
          <w:rFonts w:ascii="STKaiti" w:hAnsi="STKaiti" w:eastAsia="STKaiti" w:cs="STKaiti"/>
          <w:sz w:val="31"/>
          <w:szCs w:val="31"/>
        </w:rPr>
      </w:pPr>
      <w:r>
        <w:rPr>
          <w:rFonts w:ascii="STKaiti" w:hAnsi="STKaiti" w:eastAsia="STKaiti" w:cs="STKaiti"/>
          <w:sz w:val="31"/>
          <w:szCs w:val="31"/>
          <w:spacing w:val="-21"/>
          <w:position w:val="6"/>
        </w:rPr>
        <w:t>（二）</w:t>
      </w:r>
      <w:r>
        <w:rPr>
          <w:rFonts w:ascii="STKaiti" w:hAnsi="STKaiti" w:eastAsia="STKaiti" w:cs="STKaiti"/>
          <w:sz w:val="31"/>
          <w:szCs w:val="31"/>
          <w:spacing w:val="10"/>
          <w:position w:val="6"/>
        </w:rPr>
        <w:t xml:space="preserve">  </w:t>
      </w:r>
      <w:r>
        <w:rPr>
          <w:rFonts w:ascii="STKaiti" w:hAnsi="STKaiti" w:eastAsia="STKaiti" w:cs="STKaiti"/>
          <w:sz w:val="31"/>
          <w:szCs w:val="31"/>
          <w:spacing w:val="-21"/>
          <w:position w:val="6"/>
        </w:rPr>
        <w:t>参赛对象</w:t>
      </w:r>
    </w:p>
    <w:p>
      <w:pPr>
        <w:pStyle w:val="BodyText"/>
        <w:ind w:left="11" w:right="139" w:firstLine="645"/>
        <w:spacing w:before="126" w:line="350" w:lineRule="auto"/>
        <w:rPr/>
      </w:pPr>
      <w:r>
        <w:rPr>
          <w:spacing w:val="3"/>
        </w:rPr>
        <w:t>参赛学生须是</w:t>
      </w:r>
      <w:r>
        <w:rPr>
          <w:spacing w:val="-53"/>
        </w:rPr>
        <w:t xml:space="preserve"> </w:t>
      </w:r>
      <w:r>
        <w:rPr>
          <w:spacing w:val="3"/>
        </w:rPr>
        <w:t>2023</w:t>
      </w:r>
      <w:r>
        <w:rPr>
          <w:spacing w:val="-45"/>
        </w:rPr>
        <w:t xml:space="preserve"> </w:t>
      </w:r>
      <w:r>
        <w:rPr>
          <w:spacing w:val="3"/>
        </w:rPr>
        <w:t>年在籍全日制高职学生，指导老师和学生</w:t>
      </w:r>
      <w:r>
        <w:rPr/>
        <w:t xml:space="preserve"> </w:t>
      </w:r>
      <w:r>
        <w:rPr>
          <w:spacing w:val="12"/>
        </w:rPr>
        <w:t>须为同校在籍。在往届全国职业院校技能大赛</w:t>
      </w:r>
      <w:r>
        <w:rPr>
          <w:spacing w:val="11"/>
        </w:rPr>
        <w:t>高职组竞赛中获得</w:t>
      </w:r>
      <w:r>
        <w:rPr/>
        <w:t xml:space="preserve"> </w:t>
      </w:r>
      <w:r>
        <w:rPr>
          <w:spacing w:val="12"/>
        </w:rPr>
        <w:t>一等奖的选手，不能再参加今年同一专业类赛</w:t>
      </w:r>
      <w:r>
        <w:rPr>
          <w:spacing w:val="11"/>
        </w:rPr>
        <w:t>项的省级竞赛。参</w:t>
      </w:r>
      <w:r>
        <w:rPr/>
        <w:t xml:space="preserve"> </w:t>
      </w:r>
      <w:r>
        <w:rPr>
          <w:spacing w:val="12"/>
        </w:rPr>
        <w:t>赛教师为在职教师（包括在编在岗教师、签订正</w:t>
      </w:r>
      <w:r>
        <w:rPr>
          <w:spacing w:val="11"/>
        </w:rPr>
        <w:t>式聘用合同并连</w:t>
      </w:r>
      <w:r>
        <w:rPr/>
        <w:t xml:space="preserve"> </w:t>
      </w:r>
      <w:r>
        <w:rPr>
          <w:spacing w:val="12"/>
        </w:rPr>
        <w:t>续全职在参赛学校工作一年以上的在聘教师）。</w:t>
      </w:r>
      <w:r>
        <w:rPr>
          <w:spacing w:val="11"/>
        </w:rPr>
        <w:t>鼓励参与高职学</w:t>
      </w:r>
      <w:r>
        <w:rPr/>
        <w:t xml:space="preserve"> </w:t>
      </w:r>
      <w:r>
        <w:rPr>
          <w:spacing w:val="12"/>
        </w:rPr>
        <w:t>校教育教学的行业企业人员参加竞赛活动（参加</w:t>
      </w:r>
      <w:r>
        <w:rPr>
          <w:spacing w:val="11"/>
        </w:rPr>
        <w:t>国赛情况根据国</w:t>
      </w:r>
    </w:p>
    <w:p>
      <w:pPr>
        <w:pStyle w:val="BodyText"/>
        <w:ind w:left="11"/>
        <w:spacing w:line="229" w:lineRule="auto"/>
        <w:rPr/>
      </w:pPr>
      <w:r>
        <w:rPr>
          <w:spacing w:val="-1"/>
        </w:rPr>
        <w:t>赛规定）。</w:t>
      </w:r>
    </w:p>
    <w:p>
      <w:pPr>
        <w:ind w:left="674"/>
        <w:spacing w:before="160" w:line="499" w:lineRule="exact"/>
        <w:rPr>
          <w:rFonts w:ascii="STKaiti" w:hAnsi="STKaiti" w:eastAsia="STKaiti" w:cs="STKaiti"/>
          <w:sz w:val="31"/>
          <w:szCs w:val="31"/>
        </w:rPr>
      </w:pPr>
      <w:r>
        <w:rPr>
          <w:rFonts w:ascii="STKaiti" w:hAnsi="STKaiti" w:eastAsia="STKaiti" w:cs="STKaiti"/>
          <w:sz w:val="31"/>
          <w:szCs w:val="31"/>
          <w:spacing w:val="-25"/>
          <w:position w:val="6"/>
        </w:rPr>
        <w:t>（三）</w:t>
      </w:r>
      <w:r>
        <w:rPr>
          <w:rFonts w:ascii="STKaiti" w:hAnsi="STKaiti" w:eastAsia="STKaiti" w:cs="STKaiti"/>
          <w:sz w:val="31"/>
          <w:szCs w:val="31"/>
          <w:spacing w:val="11"/>
          <w:position w:val="6"/>
        </w:rPr>
        <w:t xml:space="preserve">  </w:t>
      </w:r>
      <w:r>
        <w:rPr>
          <w:rFonts w:ascii="STKaiti" w:hAnsi="STKaiti" w:eastAsia="STKaiti" w:cs="STKaiti"/>
          <w:sz w:val="31"/>
          <w:szCs w:val="31"/>
          <w:spacing w:val="-25"/>
          <w:position w:val="6"/>
        </w:rPr>
        <w:t>竞赛组织</w:t>
      </w:r>
    </w:p>
    <w:p>
      <w:pPr>
        <w:pStyle w:val="BodyText"/>
        <w:spacing w:before="130" w:line="585" w:lineRule="exact"/>
        <w:jc w:val="right"/>
        <w:rPr/>
      </w:pPr>
      <w:r>
        <w:rPr>
          <w:spacing w:val="-6"/>
          <w:position w:val="20"/>
        </w:rPr>
        <w:t>本次竞赛实行学校初赛、省级竞赛（以下，部分简</w:t>
      </w:r>
      <w:r>
        <w:rPr>
          <w:spacing w:val="-7"/>
          <w:position w:val="20"/>
        </w:rPr>
        <w:t>称“省赛”）</w:t>
      </w:r>
    </w:p>
    <w:p>
      <w:pPr>
        <w:pStyle w:val="BodyText"/>
        <w:ind w:left="30"/>
        <w:spacing w:before="1" w:line="226" w:lineRule="auto"/>
        <w:rPr/>
      </w:pPr>
      <w:r>
        <w:rPr>
          <w:spacing w:val="-4"/>
        </w:rPr>
        <w:t>的形式进行。</w:t>
      </w:r>
    </w:p>
    <w:p>
      <w:pPr>
        <w:pStyle w:val="BodyText"/>
        <w:ind w:left="13" w:right="129" w:firstLine="622"/>
        <w:spacing w:before="203" w:line="350" w:lineRule="auto"/>
        <w:rPr/>
      </w:pPr>
      <w:r>
        <w:rPr>
          <w:spacing w:val="-10"/>
        </w:rPr>
        <w:t>1.学校初赛。各学校（包括高等职业学校、部分举办专科教育的</w:t>
      </w:r>
      <w:r>
        <w:rPr>
          <w:spacing w:val="6"/>
        </w:rPr>
        <w:t xml:space="preserve"> </w:t>
      </w:r>
      <w:r>
        <w:rPr>
          <w:spacing w:val="11"/>
        </w:rPr>
        <w:t>本科高等学校，下同）都要举办技能竞赛活动。要高度重视，明</w:t>
      </w:r>
      <w:r>
        <w:rPr>
          <w:spacing w:val="14"/>
        </w:rPr>
        <w:t xml:space="preserve"> </w:t>
      </w:r>
      <w:r>
        <w:rPr>
          <w:spacing w:val="11"/>
        </w:rPr>
        <w:t>确专人负责竞赛工作，按照专业全覆盖的目标，突出职业教育类</w:t>
      </w:r>
      <w:r>
        <w:rPr>
          <w:spacing w:val="17"/>
        </w:rPr>
        <w:t xml:space="preserve"> </w:t>
      </w:r>
      <w:r>
        <w:rPr>
          <w:spacing w:val="11"/>
        </w:rPr>
        <w:t>型特征，科学合理设立竞赛项目，组织班级竞赛、年级竞赛、院</w:t>
      </w:r>
      <w:r>
        <w:rPr>
          <w:spacing w:val="17"/>
        </w:rPr>
        <w:t xml:space="preserve"> </w:t>
      </w:r>
      <w:r>
        <w:rPr>
          <w:spacing w:val="12"/>
        </w:rPr>
        <w:t>系部竞赛等，积极动员学生和教师参加竞赛活</w:t>
      </w:r>
      <w:r>
        <w:rPr>
          <w:spacing w:val="11"/>
        </w:rPr>
        <w:t>动，把竞赛活动与</w:t>
      </w:r>
      <w:r>
        <w:rPr/>
        <w:t xml:space="preserve"> </w:t>
      </w:r>
      <w:r>
        <w:rPr>
          <w:spacing w:val="11"/>
        </w:rPr>
        <w:t>课堂教育教学活动紧密结合。在全员参与竞赛、层层选拔的基础</w:t>
      </w:r>
      <w:r>
        <w:rPr>
          <w:spacing w:val="17"/>
        </w:rPr>
        <w:t xml:space="preserve"> </w:t>
      </w:r>
      <w:r>
        <w:rPr>
          <w:spacing w:val="11"/>
        </w:rPr>
        <w:t>上，推荐选手参加省赛。要通过表彰参赛学生、指导教师和竞赛</w:t>
      </w:r>
      <w:r>
        <w:rPr>
          <w:spacing w:val="18"/>
        </w:rPr>
        <w:t xml:space="preserve"> </w:t>
      </w:r>
      <w:r>
        <w:rPr>
          <w:spacing w:val="9"/>
        </w:rPr>
        <w:t>组织工作者等，激励、调动师生参加竞赛活动的积极性，</w:t>
      </w:r>
      <w:r>
        <w:rPr>
          <w:spacing w:val="-79"/>
        </w:rPr>
        <w:t xml:space="preserve"> </w:t>
      </w:r>
      <w:r>
        <w:rPr>
          <w:spacing w:val="9"/>
        </w:rPr>
        <w:t>以竞赛</w:t>
      </w:r>
    </w:p>
    <w:p>
      <w:pPr>
        <w:pStyle w:val="BodyText"/>
        <w:ind w:left="19"/>
        <w:spacing w:line="227" w:lineRule="auto"/>
        <w:rPr/>
      </w:pPr>
      <w:r>
        <w:rPr>
          <w:spacing w:val="7"/>
        </w:rPr>
        <w:t>方式促进教育教学质量的提升。</w:t>
      </w:r>
    </w:p>
    <w:p>
      <w:pPr>
        <w:pStyle w:val="BodyText"/>
        <w:ind w:left="666"/>
        <w:spacing w:before="204" w:line="227" w:lineRule="auto"/>
        <w:rPr/>
      </w:pPr>
      <w:r>
        <w:rPr>
          <w:spacing w:val="11"/>
        </w:rPr>
        <w:t>学校要长期、全面规划学校教师队伍建设，积极动员专业教</w:t>
      </w:r>
    </w:p>
    <w:p>
      <w:pPr>
        <w:spacing w:line="227" w:lineRule="auto"/>
        <w:sectPr>
          <w:footerReference w:type="default" r:id="rId3"/>
          <w:pgSz w:w="11906" w:h="16838"/>
          <w:pgMar w:top="1431" w:right="1203" w:bottom="1925" w:left="1540" w:header="0" w:footer="1638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5" w:right="82" w:firstLine="22"/>
        <w:spacing w:before="101" w:line="349" w:lineRule="auto"/>
        <w:jc w:val="both"/>
        <w:rPr/>
      </w:pPr>
      <w:r>
        <w:rPr>
          <w:spacing w:val="11"/>
        </w:rPr>
        <w:t>师参加校级竞赛，分年度实现全员参与，提升全体专业教师实践</w:t>
      </w:r>
      <w:r>
        <w:rPr/>
        <w:t xml:space="preserve"> </w:t>
      </w:r>
      <w:r>
        <w:rPr>
          <w:spacing w:val="12"/>
        </w:rPr>
        <w:t>教学能力。应采取梯队、分层等方式，合理安排专</w:t>
      </w:r>
      <w:r>
        <w:rPr>
          <w:spacing w:val="11"/>
        </w:rPr>
        <w:t>业教师参加省</w:t>
      </w:r>
    </w:p>
    <w:p>
      <w:pPr>
        <w:pStyle w:val="BodyText"/>
        <w:ind w:left="6"/>
        <w:spacing w:line="229" w:lineRule="auto"/>
        <w:rPr/>
      </w:pPr>
      <w:r>
        <w:rPr>
          <w:spacing w:val="-7"/>
        </w:rPr>
        <w:t>赛。</w:t>
      </w:r>
    </w:p>
    <w:p>
      <w:pPr>
        <w:pStyle w:val="BodyText"/>
        <w:ind w:left="12" w:right="88" w:firstLine="597"/>
        <w:spacing w:before="204" w:line="349" w:lineRule="auto"/>
        <w:rPr/>
      </w:pPr>
      <w:r>
        <w:rPr>
          <w:spacing w:val="-12"/>
        </w:rPr>
        <w:t>2.省级竞赛。省赛以学校为单位组队。各项目竞赛规程参照</w:t>
      </w:r>
      <w:r>
        <w:rPr>
          <w:spacing w:val="-61"/>
        </w:rPr>
        <w:t xml:space="preserve"> </w:t>
      </w:r>
      <w:r>
        <w:rPr>
          <w:spacing w:val="-12"/>
        </w:rPr>
        <w:t>2</w:t>
      </w:r>
      <w:r>
        <w:rPr>
          <w:spacing w:val="-13"/>
        </w:rPr>
        <w:t>023</w:t>
      </w:r>
      <w:r>
        <w:rPr/>
        <w:t xml:space="preserve"> </w:t>
      </w:r>
      <w:r>
        <w:rPr>
          <w:spacing w:val="11"/>
        </w:rPr>
        <w:t>年全国职业院校技能大赛执委会颁布的竞赛规程，根据我省高等</w:t>
      </w:r>
    </w:p>
    <w:p>
      <w:pPr>
        <w:pStyle w:val="BodyText"/>
        <w:ind w:left="5"/>
        <w:spacing w:before="1" w:line="227" w:lineRule="auto"/>
        <w:rPr/>
      </w:pPr>
      <w:r>
        <w:rPr>
          <w:spacing w:val="9"/>
        </w:rPr>
        <w:t>职业教育发展实际和教育教学需要，可以适当调整。</w:t>
      </w:r>
    </w:p>
    <w:p>
      <w:pPr>
        <w:pStyle w:val="BodyText"/>
        <w:ind w:right="3" w:firstLine="649"/>
        <w:spacing w:before="200" w:line="350" w:lineRule="auto"/>
        <w:rPr/>
      </w:pPr>
      <w:r>
        <w:rPr>
          <w:spacing w:val="3"/>
        </w:rPr>
        <w:t>省级竞赛学生组参赛队数，在参照</w:t>
      </w:r>
      <w:r>
        <w:rPr>
          <w:spacing w:val="-47"/>
        </w:rPr>
        <w:t xml:space="preserve"> </w:t>
      </w:r>
      <w:r>
        <w:rPr>
          <w:spacing w:val="3"/>
        </w:rPr>
        <w:t>2023</w:t>
      </w:r>
      <w:r>
        <w:rPr>
          <w:spacing w:val="-48"/>
        </w:rPr>
        <w:t xml:space="preserve"> </w:t>
      </w:r>
      <w:r>
        <w:rPr>
          <w:spacing w:val="3"/>
        </w:rPr>
        <w:t>年全国职业院校技能</w:t>
      </w:r>
      <w:r>
        <w:rPr/>
        <w:t xml:space="preserve"> </w:t>
      </w:r>
      <w:r>
        <w:rPr>
          <w:spacing w:val="4"/>
        </w:rPr>
        <w:t>大赛相关赛项要求基础上，原则上</w:t>
      </w:r>
      <w:r>
        <w:rPr>
          <w:spacing w:val="-54"/>
        </w:rPr>
        <w:t xml:space="preserve"> </w:t>
      </w:r>
      <w:r>
        <w:rPr>
          <w:spacing w:val="4"/>
        </w:rPr>
        <w:t>2022</w:t>
      </w:r>
      <w:r>
        <w:rPr>
          <w:spacing w:val="-48"/>
        </w:rPr>
        <w:t xml:space="preserve"> </w:t>
      </w:r>
      <w:r>
        <w:rPr>
          <w:spacing w:val="4"/>
        </w:rPr>
        <w:t>年省赛同赛项或相近赛项</w:t>
      </w:r>
      <w:r>
        <w:rPr/>
        <w:t xml:space="preserve"> </w:t>
      </w:r>
      <w:r>
        <w:rPr>
          <w:spacing w:val="8"/>
        </w:rPr>
        <w:t>参赛30所学校左右及以上的赛项，每赛项每校可报1-2个代表队；</w:t>
      </w:r>
      <w:r>
        <w:rPr>
          <w:spacing w:val="11"/>
        </w:rPr>
        <w:t xml:space="preserve"> </w:t>
      </w:r>
      <w:r>
        <w:rPr>
          <w:spacing w:val="5"/>
        </w:rPr>
        <w:t>2022</w:t>
      </w:r>
      <w:r>
        <w:rPr>
          <w:spacing w:val="-33"/>
        </w:rPr>
        <w:t xml:space="preserve"> </w:t>
      </w:r>
      <w:r>
        <w:rPr>
          <w:spacing w:val="5"/>
        </w:rPr>
        <w:t>年省赛同赛项或相近赛项参赛</w:t>
      </w:r>
      <w:r>
        <w:rPr>
          <w:spacing w:val="-40"/>
        </w:rPr>
        <w:t xml:space="preserve"> </w:t>
      </w:r>
      <w:r>
        <w:rPr>
          <w:spacing w:val="5"/>
        </w:rPr>
        <w:t>15</w:t>
      </w:r>
      <w:r>
        <w:rPr>
          <w:spacing w:val="-41"/>
        </w:rPr>
        <w:t xml:space="preserve"> </w:t>
      </w:r>
      <w:r>
        <w:rPr>
          <w:spacing w:val="5"/>
        </w:rPr>
        <w:t>至</w:t>
      </w:r>
      <w:r>
        <w:rPr>
          <w:spacing w:val="-53"/>
        </w:rPr>
        <w:t xml:space="preserve"> </w:t>
      </w:r>
      <w:r>
        <w:rPr>
          <w:spacing w:val="5"/>
        </w:rPr>
        <w:t>30</w:t>
      </w:r>
      <w:r>
        <w:rPr>
          <w:spacing w:val="-50"/>
        </w:rPr>
        <w:t xml:space="preserve"> </w:t>
      </w:r>
      <w:r>
        <w:rPr>
          <w:spacing w:val="5"/>
        </w:rPr>
        <w:t>所学校左右的赛项，</w:t>
      </w:r>
      <w:r>
        <w:rPr/>
        <w:t xml:space="preserve"> </w:t>
      </w:r>
      <w:r>
        <w:rPr>
          <w:spacing w:val="6"/>
        </w:rPr>
        <w:t>每赛项每校可报</w:t>
      </w:r>
      <w:r>
        <w:rPr>
          <w:spacing w:val="-59"/>
        </w:rPr>
        <w:t xml:space="preserve"> </w:t>
      </w:r>
      <w:r>
        <w:rPr>
          <w:spacing w:val="6"/>
        </w:rPr>
        <w:t>2-3</w:t>
      </w:r>
      <w:r>
        <w:rPr>
          <w:spacing w:val="-50"/>
        </w:rPr>
        <w:t xml:space="preserve"> </w:t>
      </w:r>
      <w:r>
        <w:rPr>
          <w:spacing w:val="6"/>
        </w:rPr>
        <w:t>个代表队；2022</w:t>
      </w:r>
      <w:r>
        <w:rPr>
          <w:spacing w:val="-46"/>
        </w:rPr>
        <w:t xml:space="preserve"> </w:t>
      </w:r>
      <w:r>
        <w:rPr>
          <w:spacing w:val="6"/>
        </w:rPr>
        <w:t>年省</w:t>
      </w:r>
      <w:r>
        <w:rPr>
          <w:spacing w:val="5"/>
        </w:rPr>
        <w:t>赛同赛项或相近赛项参</w:t>
      </w:r>
      <w:r>
        <w:rPr/>
        <w:t xml:space="preserve"> </w:t>
      </w:r>
      <w:r>
        <w:rPr>
          <w:spacing w:val="5"/>
        </w:rPr>
        <w:t>赛</w:t>
      </w:r>
      <w:r>
        <w:rPr>
          <w:spacing w:val="-38"/>
        </w:rPr>
        <w:t xml:space="preserve"> </w:t>
      </w:r>
      <w:r>
        <w:rPr>
          <w:spacing w:val="5"/>
        </w:rPr>
        <w:t>15</w:t>
      </w:r>
      <w:r>
        <w:rPr>
          <w:spacing w:val="-50"/>
        </w:rPr>
        <w:t xml:space="preserve"> </w:t>
      </w:r>
      <w:r>
        <w:rPr>
          <w:spacing w:val="5"/>
        </w:rPr>
        <w:t>所学校左右及以下的赛项，每赛项每校可报</w:t>
      </w:r>
      <w:r>
        <w:rPr>
          <w:spacing w:val="-58"/>
        </w:rPr>
        <w:t xml:space="preserve"> </w:t>
      </w:r>
      <w:r>
        <w:rPr>
          <w:spacing w:val="5"/>
        </w:rPr>
        <w:t>3-4</w:t>
      </w:r>
      <w:r>
        <w:rPr>
          <w:spacing w:val="-50"/>
        </w:rPr>
        <w:t xml:space="preserve"> </w:t>
      </w:r>
      <w:r>
        <w:rPr>
          <w:spacing w:val="4"/>
        </w:rPr>
        <w:t>个代表队。</w:t>
      </w:r>
      <w:r>
        <w:rPr/>
        <w:t xml:space="preserve"> </w:t>
      </w:r>
      <w:r>
        <w:rPr>
          <w:spacing w:val="10"/>
        </w:rPr>
        <w:t>具体情况参照各赛项竞赛方案。参赛选手和指导老师要求，参考</w:t>
      </w:r>
    </w:p>
    <w:p>
      <w:pPr>
        <w:pStyle w:val="BodyText"/>
        <w:spacing w:line="227" w:lineRule="auto"/>
        <w:rPr/>
      </w:pPr>
      <w:r>
        <w:rPr>
          <w:spacing w:val="7"/>
        </w:rPr>
        <w:t>2023</w:t>
      </w:r>
      <w:r>
        <w:rPr>
          <w:spacing w:val="-33"/>
        </w:rPr>
        <w:t xml:space="preserve"> </w:t>
      </w:r>
      <w:r>
        <w:rPr>
          <w:spacing w:val="7"/>
        </w:rPr>
        <w:t>年全国职业院校技能大赛各赛项的赛项规程要求。</w:t>
      </w:r>
    </w:p>
    <w:p>
      <w:pPr>
        <w:pStyle w:val="BodyText"/>
        <w:ind w:left="14" w:right="85" w:firstLine="634"/>
        <w:spacing w:before="205" w:line="349" w:lineRule="auto"/>
        <w:rPr/>
      </w:pPr>
      <w:r>
        <w:rPr>
          <w:spacing w:val="11"/>
        </w:rPr>
        <w:t>省级竞赛教师组参赛队数，根据教育教学实际或参照学生组</w:t>
      </w:r>
      <w:r>
        <w:rPr>
          <w:spacing w:val="17"/>
        </w:rPr>
        <w:t xml:space="preserve"> </w:t>
      </w:r>
      <w:r>
        <w:rPr>
          <w:spacing w:val="11"/>
        </w:rPr>
        <w:t>竞赛相关要求。省级竞赛的教师组竞赛与学生组竞赛同校同时不</w:t>
      </w:r>
    </w:p>
    <w:p>
      <w:pPr>
        <w:pStyle w:val="BodyText"/>
        <w:ind w:left="43"/>
        <w:spacing w:before="1" w:line="226" w:lineRule="auto"/>
        <w:rPr/>
      </w:pPr>
      <w:r>
        <w:rPr>
          <w:spacing w:val="-9"/>
        </w:rPr>
        <w:t>同场进行。</w:t>
      </w:r>
    </w:p>
    <w:p>
      <w:pPr>
        <w:pStyle w:val="BodyText"/>
        <w:ind w:left="6" w:firstLine="648"/>
        <w:spacing w:before="211" w:line="349" w:lineRule="auto"/>
        <w:rPr/>
      </w:pPr>
      <w:r>
        <w:rPr>
          <w:spacing w:val="9"/>
        </w:rPr>
        <w:t>全面贯彻新发展理念，</w:t>
      </w:r>
      <w:r>
        <w:rPr>
          <w:spacing w:val="-84"/>
        </w:rPr>
        <w:t xml:space="preserve"> </w:t>
      </w:r>
      <w:r>
        <w:rPr>
          <w:spacing w:val="9"/>
        </w:rPr>
        <w:t>以系统观念办好各项</w:t>
      </w:r>
      <w:r>
        <w:rPr>
          <w:spacing w:val="8"/>
        </w:rPr>
        <w:t>赛事活动。省赛</w:t>
      </w:r>
      <w:r>
        <w:rPr/>
        <w:t xml:space="preserve"> </w:t>
      </w:r>
      <w:r>
        <w:rPr>
          <w:spacing w:val="12"/>
        </w:rPr>
        <w:t>承办单位应聘请专家在赛前举办赛前培训或说明</w:t>
      </w:r>
      <w:r>
        <w:rPr>
          <w:spacing w:val="11"/>
        </w:rPr>
        <w:t>会；加强赛中各</w:t>
      </w:r>
      <w:r>
        <w:rPr/>
        <w:t xml:space="preserve"> </w:t>
      </w:r>
      <w:r>
        <w:rPr>
          <w:spacing w:val="3"/>
        </w:rPr>
        <w:t>项事务的服务与管理，协调选手赛前熟悉设备、场地等竞赛环境，</w:t>
      </w:r>
      <w:r>
        <w:rPr>
          <w:spacing w:val="14"/>
        </w:rPr>
        <w:t xml:space="preserve"> </w:t>
      </w:r>
      <w:r>
        <w:rPr>
          <w:spacing w:val="11"/>
        </w:rPr>
        <w:t>安排竞赛同期活动（如论坛、讲座、报告会</w:t>
      </w:r>
      <w:r>
        <w:rPr>
          <w:spacing w:val="10"/>
        </w:rPr>
        <w:t>等</w:t>
      </w:r>
      <w:r>
        <w:rPr>
          <w:spacing w:val="25"/>
        </w:rPr>
        <w:t>）；</w:t>
      </w:r>
      <w:r>
        <w:rPr>
          <w:spacing w:val="10"/>
        </w:rPr>
        <w:t>赛后举办赛项</w:t>
      </w:r>
    </w:p>
    <w:p>
      <w:pPr>
        <w:pStyle w:val="BodyText"/>
        <w:ind w:left="19"/>
        <w:spacing w:line="227" w:lineRule="auto"/>
        <w:rPr/>
      </w:pPr>
      <w:r>
        <w:rPr>
          <w:spacing w:val="8"/>
        </w:rPr>
        <w:t>总结会。省教育厅将加强对赛项事务的督导。</w:t>
      </w:r>
    </w:p>
    <w:p>
      <w:pPr>
        <w:spacing w:line="227" w:lineRule="auto"/>
        <w:sectPr>
          <w:footerReference w:type="default" r:id="rId4"/>
          <w:pgSz w:w="11906" w:h="16838"/>
          <w:pgMar w:top="1431" w:right="1260" w:bottom="1925" w:left="1546" w:header="0" w:footer="1638" w:gutter="0"/>
        </w:sectPr>
        <w:rPr/>
      </w:pPr>
    </w:p>
    <w:p>
      <w:pPr>
        <w:ind w:left="674"/>
        <w:spacing w:before="306" w:line="490" w:lineRule="exact"/>
        <w:rPr>
          <w:rFonts w:ascii="STKaiti" w:hAnsi="STKaiti" w:eastAsia="STKaiti" w:cs="STKaiti"/>
          <w:sz w:val="31"/>
          <w:szCs w:val="31"/>
        </w:rPr>
      </w:pPr>
      <w:r>
        <w:rPr>
          <w:rFonts w:ascii="STKaiti" w:hAnsi="STKaiti" w:eastAsia="STKaiti" w:cs="STKaiti"/>
          <w:sz w:val="31"/>
          <w:szCs w:val="31"/>
          <w:spacing w:val="-9"/>
          <w:position w:val="6"/>
        </w:rPr>
        <w:t>（四）  竞赛评判与奖励</w:t>
      </w:r>
    </w:p>
    <w:p>
      <w:pPr>
        <w:pStyle w:val="BodyText"/>
        <w:ind w:left="13" w:right="109" w:firstLine="622"/>
        <w:spacing w:before="140" w:line="349" w:lineRule="auto"/>
        <w:rPr/>
      </w:pPr>
      <w:r>
        <w:rPr/>
        <w:t>1.评判工作。各赛项的评判标准以教育部、人力资源社会保障</w:t>
      </w:r>
      <w:r>
        <w:rPr>
          <w:spacing w:val="11"/>
        </w:rPr>
        <w:t xml:space="preserve"> </w:t>
      </w:r>
      <w:r>
        <w:rPr>
          <w:spacing w:val="12"/>
        </w:rPr>
        <w:t>部和省教育厅、省人力资源社会保障厅颁发的</w:t>
      </w:r>
      <w:r>
        <w:rPr>
          <w:spacing w:val="11"/>
        </w:rPr>
        <w:t>相关教育教学标准</w:t>
      </w:r>
      <w:r>
        <w:rPr/>
        <w:t xml:space="preserve"> </w:t>
      </w:r>
      <w:r>
        <w:rPr>
          <w:spacing w:val="9"/>
        </w:rPr>
        <w:t>为依据。省赛各赛项的专家裁判组、仲裁组</w:t>
      </w:r>
      <w:r>
        <w:rPr>
          <w:spacing w:val="8"/>
        </w:rPr>
        <w:t>、监督组，</w:t>
      </w:r>
      <w:r>
        <w:rPr>
          <w:spacing w:val="-75"/>
        </w:rPr>
        <w:t xml:space="preserve"> </w:t>
      </w:r>
      <w:r>
        <w:rPr>
          <w:spacing w:val="8"/>
        </w:rPr>
        <w:t>由省教育</w:t>
      </w:r>
      <w:r>
        <w:rPr/>
        <w:t xml:space="preserve"> </w:t>
      </w:r>
      <w:r>
        <w:rPr>
          <w:spacing w:val="12"/>
        </w:rPr>
        <w:t>厅聘请职教专家、学科带头人和行业主管部</w:t>
      </w:r>
      <w:r>
        <w:rPr>
          <w:spacing w:val="11"/>
        </w:rPr>
        <w:t>门、行业协会、企业</w:t>
      </w:r>
      <w:r>
        <w:rPr/>
        <w:t xml:space="preserve"> </w:t>
      </w:r>
      <w:r>
        <w:rPr>
          <w:spacing w:val="9"/>
        </w:rPr>
        <w:t>的专家，</w:t>
      </w:r>
      <w:r>
        <w:rPr>
          <w:spacing w:val="-85"/>
        </w:rPr>
        <w:t xml:space="preserve"> </w:t>
      </w:r>
      <w:r>
        <w:rPr>
          <w:spacing w:val="9"/>
        </w:rPr>
        <w:t>以及竞赛专家、技术能手等组成，负责评判和仲裁、监</w:t>
      </w:r>
    </w:p>
    <w:p>
      <w:pPr>
        <w:pStyle w:val="BodyText"/>
        <w:ind w:left="20"/>
        <w:spacing w:before="1" w:line="225" w:lineRule="auto"/>
        <w:rPr/>
      </w:pPr>
      <w:r>
        <w:rPr>
          <w:spacing w:val="-1"/>
        </w:rPr>
        <w:t>督工作。</w:t>
      </w:r>
    </w:p>
    <w:p>
      <w:pPr>
        <w:pStyle w:val="BodyText"/>
        <w:ind w:left="5" w:right="115" w:firstLine="619"/>
        <w:spacing w:before="212" w:line="349" w:lineRule="auto"/>
        <w:rPr/>
      </w:pPr>
      <w:r>
        <w:rPr/>
        <w:t>2.奖项设置。省赛学生组设个人奖、优秀指导教师奖；教师组</w:t>
      </w:r>
      <w:r>
        <w:rPr>
          <w:spacing w:val="18"/>
        </w:rPr>
        <w:t xml:space="preserve"> </w:t>
      </w:r>
      <w:r>
        <w:rPr>
          <w:spacing w:val="6"/>
        </w:rPr>
        <w:t>设个人奖。个人奖的获奖等次与比例分别为：一等</w:t>
      </w:r>
      <w:r>
        <w:rPr>
          <w:spacing w:val="5"/>
        </w:rPr>
        <w:t>奖15%、二等奖</w:t>
      </w:r>
      <w:r>
        <w:rPr/>
        <w:t xml:space="preserve"> </w:t>
      </w:r>
      <w:r>
        <w:rPr>
          <w:spacing w:val="11"/>
        </w:rPr>
        <w:t>25%、三等奖30%。对竞赛获奖学生的</w:t>
      </w:r>
      <w:r>
        <w:rPr>
          <w:spacing w:val="10"/>
        </w:rPr>
        <w:t>指导教师，颁发优秀指导教</w:t>
      </w:r>
      <w:r>
        <w:rPr/>
        <w:t xml:space="preserve"> </w:t>
      </w:r>
      <w:r>
        <w:rPr>
          <w:spacing w:val="8"/>
        </w:rPr>
        <w:t>师奖（个人赛，每选手限1名指导教师；</w:t>
      </w:r>
      <w:r>
        <w:rPr>
          <w:spacing w:val="-66"/>
        </w:rPr>
        <w:t xml:space="preserve"> </w:t>
      </w:r>
      <w:r>
        <w:rPr>
          <w:spacing w:val="8"/>
        </w:rPr>
        <w:t>团体小组赛，每组限1-2</w:t>
      </w:r>
    </w:p>
    <w:p>
      <w:pPr>
        <w:pStyle w:val="BodyText"/>
        <w:ind w:left="13"/>
        <w:spacing w:before="1" w:line="227" w:lineRule="auto"/>
        <w:rPr/>
      </w:pPr>
      <w:r>
        <w:rPr>
          <w:spacing w:val="2"/>
        </w:rPr>
        <w:t>名指导教师）。</w:t>
      </w:r>
    </w:p>
    <w:p>
      <w:pPr>
        <w:ind w:left="674"/>
        <w:spacing w:before="165" w:line="488" w:lineRule="exact"/>
        <w:rPr>
          <w:rFonts w:ascii="STKaiti" w:hAnsi="STKaiti" w:eastAsia="STKaiti" w:cs="STKaiti"/>
          <w:sz w:val="31"/>
          <w:szCs w:val="31"/>
        </w:rPr>
      </w:pPr>
      <w:r>
        <w:rPr>
          <w:rFonts w:ascii="STKaiti" w:hAnsi="STKaiti" w:eastAsia="STKaiti" w:cs="STKaiti"/>
          <w:sz w:val="31"/>
          <w:szCs w:val="31"/>
          <w:spacing w:val="-25"/>
          <w:position w:val="6"/>
        </w:rPr>
        <w:t>（五）</w:t>
      </w:r>
      <w:r>
        <w:rPr>
          <w:rFonts w:ascii="STKaiti" w:hAnsi="STKaiti" w:eastAsia="STKaiti" w:cs="STKaiti"/>
          <w:sz w:val="31"/>
          <w:szCs w:val="31"/>
          <w:spacing w:val="11"/>
          <w:position w:val="6"/>
        </w:rPr>
        <w:t xml:space="preserve">  </w:t>
      </w:r>
      <w:r>
        <w:rPr>
          <w:rFonts w:ascii="STKaiti" w:hAnsi="STKaiti" w:eastAsia="STKaiti" w:cs="STKaiti"/>
          <w:sz w:val="31"/>
          <w:szCs w:val="31"/>
          <w:spacing w:val="-25"/>
          <w:position w:val="6"/>
        </w:rPr>
        <w:t>竞赛保障</w:t>
      </w:r>
    </w:p>
    <w:p>
      <w:pPr>
        <w:pStyle w:val="BodyText"/>
        <w:ind w:left="11" w:firstLine="623"/>
        <w:spacing w:before="143" w:line="349" w:lineRule="auto"/>
        <w:rPr/>
      </w:pPr>
      <w:r>
        <w:rPr>
          <w:spacing w:val="-10"/>
        </w:rPr>
        <w:t>1.竞赛经费。省教育厅设专项经费作为省赛活动经费，承办学校</w:t>
      </w:r>
      <w:r>
        <w:rPr>
          <w:spacing w:val="5"/>
        </w:rPr>
        <w:t xml:space="preserve"> </w:t>
      </w:r>
      <w:r>
        <w:rPr>
          <w:spacing w:val="-16"/>
        </w:rPr>
        <w:t>应当安排部分经费支持承办活动。经费主要用于专家命题费、评审费、</w:t>
      </w:r>
      <w:r>
        <w:rPr>
          <w:spacing w:val="4"/>
        </w:rPr>
        <w:t xml:space="preserve"> </w:t>
      </w:r>
      <w:r>
        <w:rPr>
          <w:spacing w:val="-9"/>
        </w:rPr>
        <w:t>交通费、住宿费及场地使用、赛场服务、耗材费</w:t>
      </w:r>
      <w:r>
        <w:rPr>
          <w:spacing w:val="-10"/>
        </w:rPr>
        <w:t>等费用，给予伙食补</w:t>
      </w:r>
      <w:r>
        <w:rPr/>
        <w:t xml:space="preserve"> </w:t>
      </w:r>
      <w:r>
        <w:rPr>
          <w:spacing w:val="-9"/>
        </w:rPr>
        <w:t>贴等。学校组织竞赛活动，竞赛经费由各主办单位自筹。参</w:t>
      </w:r>
      <w:r>
        <w:rPr>
          <w:spacing w:val="-10"/>
        </w:rPr>
        <w:t>加省赛的</w:t>
      </w:r>
    </w:p>
    <w:p>
      <w:pPr>
        <w:pStyle w:val="BodyText"/>
        <w:ind w:left="16"/>
        <w:spacing w:line="227" w:lineRule="auto"/>
        <w:rPr/>
      </w:pPr>
      <w:r>
        <w:rPr>
          <w:spacing w:val="-6"/>
        </w:rPr>
        <w:t>参赛学校不缴任何费用，交通、食宿费用由参赛学校自理。</w:t>
      </w:r>
    </w:p>
    <w:p>
      <w:pPr>
        <w:pStyle w:val="BodyText"/>
        <w:ind w:left="15" w:right="11" w:firstLine="599"/>
        <w:spacing w:before="203" w:line="350" w:lineRule="auto"/>
        <w:rPr/>
      </w:pPr>
      <w:r>
        <w:rPr>
          <w:spacing w:val="-6"/>
        </w:rPr>
        <w:t>2.安全与保障。坚持统筹发展与安全。各学校要采取有效</w:t>
      </w:r>
      <w:r>
        <w:rPr>
          <w:spacing w:val="-7"/>
        </w:rPr>
        <w:t>措施，</w:t>
      </w:r>
      <w:r>
        <w:rPr/>
        <w:t xml:space="preserve"> </w:t>
      </w:r>
      <w:r>
        <w:rPr>
          <w:spacing w:val="-7"/>
        </w:rPr>
        <w:t>明确安全责任，确保竞赛全过程的安全有序。要对竞赛活动在人力、</w:t>
      </w:r>
      <w:r>
        <w:rPr>
          <w:spacing w:val="13"/>
        </w:rPr>
        <w:t xml:space="preserve"> </w:t>
      </w:r>
      <w:r>
        <w:rPr>
          <w:spacing w:val="9"/>
        </w:rPr>
        <w:t>财力、物力等方面给予大力支持，</w:t>
      </w:r>
      <w:r>
        <w:rPr>
          <w:spacing w:val="-80"/>
        </w:rPr>
        <w:t xml:space="preserve"> </w:t>
      </w:r>
      <w:r>
        <w:rPr>
          <w:spacing w:val="9"/>
        </w:rPr>
        <w:t>同时要严格审查参赛选手</w:t>
      </w:r>
      <w:r>
        <w:rPr>
          <w:spacing w:val="8"/>
        </w:rPr>
        <w:t>的报</w:t>
      </w:r>
    </w:p>
    <w:p>
      <w:pPr>
        <w:pStyle w:val="BodyText"/>
        <w:ind w:left="13"/>
        <w:spacing w:before="1" w:line="227" w:lineRule="auto"/>
        <w:rPr/>
      </w:pPr>
      <w:r>
        <w:rPr>
          <w:spacing w:val="1"/>
        </w:rPr>
        <w:t>名资格。</w:t>
      </w:r>
    </w:p>
    <w:p>
      <w:pPr>
        <w:spacing w:line="227" w:lineRule="auto"/>
        <w:sectPr>
          <w:footerReference w:type="default" r:id="rId5"/>
          <w:pgSz w:w="11906" w:h="16838"/>
          <w:pgMar w:top="1431" w:right="1233" w:bottom="1925" w:left="1540" w:header="0" w:footer="1638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right="6"/>
        <w:spacing w:before="101" w:line="588" w:lineRule="exact"/>
        <w:jc w:val="right"/>
        <w:rPr/>
      </w:pPr>
      <w:r>
        <w:rPr>
          <w:spacing w:val="1"/>
          <w:position w:val="20"/>
        </w:rPr>
        <w:t>3.教学研究。加强技能大赛理论与实践研究，积极开展大</w:t>
      </w:r>
      <w:r>
        <w:rPr>
          <w:position w:val="20"/>
        </w:rPr>
        <w:t>赛成</w:t>
      </w:r>
    </w:p>
    <w:p>
      <w:pPr>
        <w:pStyle w:val="BodyText"/>
        <w:ind w:left="2"/>
        <w:spacing w:line="224" w:lineRule="auto"/>
        <w:rPr/>
      </w:pPr>
      <w:r>
        <w:rPr>
          <w:spacing w:val="3"/>
        </w:rPr>
        <w:t>果与资源转化，</w:t>
      </w:r>
      <w:r>
        <w:rPr>
          <w:spacing w:val="3"/>
        </w:rPr>
        <w:t xml:space="preserve"> </w:t>
      </w:r>
      <w:r>
        <w:rPr>
          <w:spacing w:val="3"/>
        </w:rPr>
        <w:t>推动技能大赛服务教育教学</w:t>
      </w:r>
      <w:r>
        <w:rPr>
          <w:spacing w:val="2"/>
        </w:rPr>
        <w:t>、服务教师和学生。</w:t>
      </w:r>
    </w:p>
    <w:p>
      <w:pPr>
        <w:ind w:left="637"/>
        <w:spacing w:before="209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二、征集承办单位</w:t>
      </w:r>
    </w:p>
    <w:p>
      <w:pPr>
        <w:pStyle w:val="BodyText"/>
        <w:ind w:left="8" w:firstLine="636"/>
        <w:spacing w:before="211" w:line="349" w:lineRule="auto"/>
        <w:rPr/>
      </w:pPr>
      <w:r>
        <w:rPr>
          <w:spacing w:val="7"/>
        </w:rPr>
        <w:t>参照全国职业院校技能大赛高职组（以下，简称“</w:t>
      </w:r>
      <w:r>
        <w:rPr>
          <w:spacing w:val="-82"/>
        </w:rPr>
        <w:t xml:space="preserve"> </w:t>
      </w:r>
      <w:r>
        <w:rPr>
          <w:spacing w:val="7"/>
        </w:rPr>
        <w:t>国赛</w:t>
      </w:r>
      <w:r>
        <w:rPr>
          <w:spacing w:val="-108"/>
        </w:rPr>
        <w:t xml:space="preserve"> </w:t>
      </w:r>
      <w:r>
        <w:rPr>
          <w:spacing w:val="7"/>
        </w:rPr>
        <w:t>”）</w:t>
      </w:r>
      <w:r>
        <w:rPr/>
        <w:t xml:space="preserve"> </w:t>
      </w:r>
      <w:r>
        <w:rPr>
          <w:spacing w:val="4"/>
        </w:rPr>
        <w:t>竞赛要求的条件，以及《河南省教育厅办公室</w:t>
      </w:r>
      <w:r>
        <w:rPr>
          <w:spacing w:val="3"/>
        </w:rPr>
        <w:t>关于征集</w:t>
      </w:r>
      <w:r>
        <w:rPr>
          <w:spacing w:val="-60"/>
        </w:rPr>
        <w:t xml:space="preserve"> </w:t>
      </w:r>
      <w:r>
        <w:rPr>
          <w:spacing w:val="3"/>
        </w:rPr>
        <w:t>2020</w:t>
      </w:r>
      <w:r>
        <w:rPr>
          <w:spacing w:val="-45"/>
        </w:rPr>
        <w:t xml:space="preserve"> </w:t>
      </w:r>
      <w:r>
        <w:rPr>
          <w:spacing w:val="3"/>
        </w:rPr>
        <w:t>年河</w:t>
      </w:r>
      <w:r>
        <w:rPr/>
        <w:t xml:space="preserve"> </w:t>
      </w:r>
      <w:r>
        <w:rPr>
          <w:spacing w:val="23"/>
        </w:rPr>
        <w:t>南省高等职业教育技能大赛赛项承办单位的通知》（教职成函</w:t>
      </w:r>
      <w:r>
        <w:rPr>
          <w:spacing w:val="8"/>
        </w:rPr>
        <w:t xml:space="preserve"> </w:t>
      </w:r>
      <w:r>
        <w:rPr>
          <w:spacing w:val="11"/>
        </w:rPr>
        <w:t>〔2020〕406</w:t>
      </w:r>
      <w:r>
        <w:rPr>
          <w:spacing w:val="-22"/>
        </w:rPr>
        <w:t xml:space="preserve"> </w:t>
      </w:r>
      <w:r>
        <w:rPr>
          <w:spacing w:val="11"/>
        </w:rPr>
        <w:t>号）有关承办条件，征集省赛赛项承办单位。鼓励</w:t>
      </w:r>
    </w:p>
    <w:p>
      <w:pPr>
        <w:pStyle w:val="BodyText"/>
        <w:ind w:left="1"/>
        <w:spacing w:line="226" w:lineRule="auto"/>
        <w:rPr/>
      </w:pPr>
      <w:r>
        <w:rPr>
          <w:spacing w:val="7"/>
        </w:rPr>
        <w:t>企业单独或与学校联合承办省赛赛项。</w:t>
      </w:r>
    </w:p>
    <w:p>
      <w:pPr>
        <w:ind w:left="662"/>
        <w:spacing w:before="167" w:line="491" w:lineRule="exact"/>
        <w:rPr>
          <w:rFonts w:ascii="STKaiti" w:hAnsi="STKaiti" w:eastAsia="STKaiti" w:cs="STKaiti"/>
          <w:sz w:val="31"/>
          <w:szCs w:val="31"/>
        </w:rPr>
      </w:pPr>
      <w:r>
        <w:rPr>
          <w:rFonts w:ascii="STKaiti" w:hAnsi="STKaiti" w:eastAsia="STKaiti" w:cs="STKaiti"/>
          <w:sz w:val="31"/>
          <w:szCs w:val="31"/>
          <w:spacing w:val="-5"/>
          <w:position w:val="6"/>
        </w:rPr>
        <w:t>（一）</w:t>
      </w:r>
      <w:r>
        <w:rPr>
          <w:rFonts w:ascii="STKaiti" w:hAnsi="STKaiti" w:eastAsia="STKaiti" w:cs="STKaiti"/>
          <w:sz w:val="31"/>
          <w:szCs w:val="31"/>
          <w:spacing w:val="-44"/>
          <w:position w:val="6"/>
        </w:rPr>
        <w:t xml:space="preserve"> </w:t>
      </w:r>
      <w:r>
        <w:rPr>
          <w:rFonts w:ascii="STKaiti" w:hAnsi="STKaiti" w:eastAsia="STKaiti" w:cs="STKaiti"/>
          <w:sz w:val="31"/>
          <w:szCs w:val="31"/>
          <w:spacing w:val="-5"/>
          <w:position w:val="6"/>
        </w:rPr>
        <w:t>每年赛项</w:t>
      </w:r>
    </w:p>
    <w:p>
      <w:pPr>
        <w:pStyle w:val="BodyText"/>
        <w:ind w:left="2" w:right="4" w:firstLine="638"/>
        <w:spacing w:before="137" w:line="349" w:lineRule="auto"/>
        <w:rPr/>
      </w:pPr>
      <w:r>
        <w:rPr/>
        <w:t>按照《河南省教育厅职业教育教学竞赛活动管</w:t>
      </w:r>
      <w:r>
        <w:rPr>
          <w:spacing w:val="-1"/>
        </w:rPr>
        <w:t>理工作规程（试</w:t>
      </w:r>
      <w:r>
        <w:rPr/>
        <w:t xml:space="preserve"> </w:t>
      </w:r>
      <w:r>
        <w:rPr>
          <w:spacing w:val="11"/>
        </w:rPr>
        <w:t>行）》（教办职成〔2020〕173</w:t>
      </w:r>
      <w:r>
        <w:rPr>
          <w:spacing w:val="-34"/>
        </w:rPr>
        <w:t xml:space="preserve"> </w:t>
      </w:r>
      <w:r>
        <w:rPr>
          <w:spacing w:val="11"/>
        </w:rPr>
        <w:t>号）进行遴选。在遴选工作中，</w:t>
      </w:r>
    </w:p>
    <w:p>
      <w:pPr>
        <w:pStyle w:val="BodyText"/>
        <w:ind w:left="32"/>
        <w:spacing w:before="1" w:line="225" w:lineRule="auto"/>
        <w:rPr/>
      </w:pPr>
      <w:r>
        <w:rPr>
          <w:spacing w:val="6"/>
        </w:rPr>
        <w:t>以参加国赛获奖成绩作为承办省赛的优先条件，即：</w:t>
      </w:r>
    </w:p>
    <w:p>
      <w:pPr>
        <w:pStyle w:val="BodyText"/>
        <w:spacing w:before="209" w:line="588" w:lineRule="exact"/>
        <w:jc w:val="right"/>
        <w:rPr/>
      </w:pPr>
      <w:r>
        <w:rPr>
          <w:spacing w:val="11"/>
          <w:position w:val="20"/>
        </w:rPr>
        <w:t>1.参加国赛获得二等奖及以上，按获奖成绩排名优先</w:t>
      </w:r>
      <w:r>
        <w:rPr>
          <w:spacing w:val="10"/>
          <w:position w:val="20"/>
        </w:rPr>
        <w:t>承办该</w:t>
      </w:r>
    </w:p>
    <w:p>
      <w:pPr>
        <w:pStyle w:val="BodyText"/>
        <w:spacing w:before="1" w:line="228" w:lineRule="auto"/>
        <w:rPr/>
      </w:pPr>
      <w:r>
        <w:rPr>
          <w:spacing w:val="6"/>
        </w:rPr>
        <w:t>赛项省赛（亦可以不承办）。</w:t>
      </w:r>
    </w:p>
    <w:p>
      <w:pPr>
        <w:pStyle w:val="BodyText"/>
        <w:spacing w:before="202" w:line="588" w:lineRule="exact"/>
        <w:jc w:val="right"/>
        <w:rPr/>
      </w:pPr>
      <w:r>
        <w:rPr>
          <w:spacing w:val="11"/>
          <w:position w:val="20"/>
        </w:rPr>
        <w:t>2.参加国赛获得三等奖，有其他学校申请承办，优先其他学</w:t>
      </w:r>
    </w:p>
    <w:p>
      <w:pPr>
        <w:pStyle w:val="BodyText"/>
        <w:spacing w:line="227" w:lineRule="auto"/>
        <w:rPr/>
      </w:pPr>
      <w:r>
        <w:rPr/>
        <w:t>校承办该赛项省赛；</w:t>
      </w:r>
      <w:r>
        <w:rPr/>
        <w:t xml:space="preserve"> </w:t>
      </w:r>
      <w:r>
        <w:rPr/>
        <w:t>优先顺序参照国赛成绩顺序。</w:t>
      </w:r>
    </w:p>
    <w:p>
      <w:pPr>
        <w:pStyle w:val="BodyText"/>
        <w:spacing w:before="204" w:line="588" w:lineRule="exact"/>
        <w:jc w:val="right"/>
        <w:rPr/>
      </w:pPr>
      <w:r>
        <w:rPr>
          <w:spacing w:val="11"/>
          <w:position w:val="20"/>
        </w:rPr>
        <w:t>3.在国赛中没有获奖，除特殊行业赛项，视为放弃承办该赛</w:t>
      </w:r>
    </w:p>
    <w:p>
      <w:pPr>
        <w:pStyle w:val="BodyText"/>
        <w:ind w:left="1"/>
        <w:spacing w:before="1" w:line="227" w:lineRule="auto"/>
        <w:rPr/>
      </w:pPr>
      <w:r>
        <w:rPr>
          <w:spacing w:val="2"/>
        </w:rPr>
        <w:t>项省赛的资格。</w:t>
      </w:r>
    </w:p>
    <w:p>
      <w:pPr>
        <w:pStyle w:val="BodyText"/>
        <w:spacing w:before="203" w:line="588" w:lineRule="exact"/>
        <w:jc w:val="right"/>
        <w:rPr/>
      </w:pPr>
      <w:r>
        <w:rPr>
          <w:spacing w:val="7"/>
          <w:position w:val="20"/>
        </w:rPr>
        <w:t>4.在同等条件下，</w:t>
      </w:r>
      <w:r>
        <w:rPr>
          <w:spacing w:val="-76"/>
          <w:position w:val="20"/>
        </w:rPr>
        <w:t xml:space="preserve"> </w:t>
      </w:r>
      <w:r>
        <w:rPr>
          <w:spacing w:val="7"/>
          <w:position w:val="20"/>
        </w:rPr>
        <w:t>向国家“双高计划</w:t>
      </w:r>
      <w:r>
        <w:rPr>
          <w:spacing w:val="-109"/>
          <w:position w:val="20"/>
        </w:rPr>
        <w:t xml:space="preserve"> </w:t>
      </w:r>
      <w:r>
        <w:rPr>
          <w:spacing w:val="7"/>
          <w:position w:val="20"/>
        </w:rPr>
        <w:t>”建设学校、省</w:t>
      </w:r>
      <w:r>
        <w:rPr>
          <w:spacing w:val="6"/>
          <w:position w:val="20"/>
        </w:rPr>
        <w:t>级“双</w:t>
      </w:r>
    </w:p>
    <w:p>
      <w:pPr>
        <w:pStyle w:val="BodyText"/>
        <w:ind w:left="10"/>
        <w:spacing w:line="227" w:lineRule="auto"/>
        <w:rPr/>
      </w:pPr>
      <w:r>
        <w:rPr>
          <w:spacing w:val="2"/>
        </w:rPr>
        <w:t>高工程</w:t>
      </w:r>
      <w:r>
        <w:rPr>
          <w:spacing w:val="-113"/>
        </w:rPr>
        <w:t xml:space="preserve"> </w:t>
      </w:r>
      <w:r>
        <w:rPr>
          <w:spacing w:val="2"/>
        </w:rPr>
        <w:t>”建设学校顺序倾斜。</w:t>
      </w:r>
    </w:p>
    <w:p>
      <w:pPr>
        <w:ind w:left="662"/>
        <w:spacing w:before="167" w:line="490" w:lineRule="exact"/>
        <w:rPr>
          <w:rFonts w:ascii="STKaiti" w:hAnsi="STKaiti" w:eastAsia="STKaiti" w:cs="STKaiti"/>
          <w:sz w:val="31"/>
          <w:szCs w:val="31"/>
        </w:rPr>
      </w:pPr>
      <w:r>
        <w:rPr>
          <w:rFonts w:ascii="STKaiti" w:hAnsi="STKaiti" w:eastAsia="STKaiti" w:cs="STKaiti"/>
          <w:sz w:val="31"/>
          <w:szCs w:val="31"/>
          <w:spacing w:val="-13"/>
          <w:position w:val="6"/>
        </w:rPr>
        <w:t>（二）  双数年赛项</w:t>
      </w:r>
    </w:p>
    <w:p>
      <w:pPr>
        <w:pStyle w:val="BodyText"/>
        <w:ind w:left="654"/>
        <w:spacing w:before="135" w:line="226" w:lineRule="auto"/>
        <w:rPr/>
      </w:pPr>
      <w:r>
        <w:rPr>
          <w:spacing w:val="7"/>
        </w:rPr>
        <w:t>1.有一所学校申请承办，直接选定该校为承办单位。</w:t>
      </w:r>
    </w:p>
    <w:p>
      <w:pPr>
        <w:spacing w:line="226" w:lineRule="auto"/>
        <w:sectPr>
          <w:footerReference w:type="default" r:id="rId6"/>
          <w:pgSz w:w="11906" w:h="16838"/>
          <w:pgMar w:top="1431" w:right="1343" w:bottom="1922" w:left="1552" w:header="0" w:footer="1638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663"/>
        <w:spacing w:before="100" w:line="226" w:lineRule="auto"/>
        <w:rPr/>
      </w:pPr>
      <w:r>
        <w:rPr>
          <w:spacing w:val="1"/>
        </w:rPr>
        <w:t>2.有两所及以上学校申请承办，</w:t>
      </w:r>
      <w:r>
        <w:rPr>
          <w:spacing w:val="1"/>
        </w:rPr>
        <w:t xml:space="preserve"> </w:t>
      </w:r>
      <w:r>
        <w:rPr>
          <w:spacing w:val="1"/>
        </w:rPr>
        <w:t>选定承办单位的顺序为：</w:t>
      </w:r>
    </w:p>
    <w:p>
      <w:pPr>
        <w:pStyle w:val="BodyText"/>
        <w:ind w:firstLine="674"/>
        <w:spacing w:before="212" w:line="349" w:lineRule="auto"/>
        <w:rPr/>
      </w:pPr>
      <w:r>
        <w:rPr>
          <w:spacing w:val="15"/>
        </w:rPr>
        <w:t>一是竞赛成绩优先。根据赛项申请承办学校“相关专业类</w:t>
      </w:r>
      <w:r>
        <w:rPr>
          <w:spacing w:val="-95"/>
        </w:rPr>
        <w:t xml:space="preserve"> </w:t>
      </w:r>
      <w:r>
        <w:rPr>
          <w:spacing w:val="15"/>
        </w:rPr>
        <w:t>”</w:t>
      </w:r>
      <w:r>
        <w:rPr/>
        <w:t xml:space="preserve"> </w:t>
      </w:r>
      <w:r>
        <w:rPr>
          <w:spacing w:val="9"/>
        </w:rPr>
        <w:t>“有关赛项</w:t>
      </w:r>
      <w:r>
        <w:rPr>
          <w:spacing w:val="-96"/>
        </w:rPr>
        <w:t xml:space="preserve"> </w:t>
      </w:r>
      <w:r>
        <w:rPr>
          <w:spacing w:val="9"/>
        </w:rPr>
        <w:t>”的“近三年</w:t>
      </w:r>
      <w:r>
        <w:rPr>
          <w:spacing w:val="-110"/>
        </w:rPr>
        <w:t xml:space="preserve"> </w:t>
      </w:r>
      <w:r>
        <w:rPr>
          <w:spacing w:val="9"/>
        </w:rPr>
        <w:t>”来本校取得的国赛（指教育部主办的</w:t>
      </w:r>
      <w:r>
        <w:rPr/>
        <w:t xml:space="preserve">  </w:t>
      </w:r>
      <w:r>
        <w:rPr>
          <w:spacing w:val="13"/>
        </w:rPr>
        <w:t>全国职业院校技能大赛）成绩，按成绩高低顺序，</w:t>
      </w:r>
      <w:r>
        <w:rPr>
          <w:spacing w:val="12"/>
        </w:rPr>
        <w:t>优先选定获得</w:t>
      </w:r>
      <w:r>
        <w:rPr/>
        <w:t xml:space="preserve">  </w:t>
      </w:r>
      <w:r>
        <w:rPr>
          <w:spacing w:val="13"/>
        </w:rPr>
        <w:t>国赛一等奖的学校；无国赛一等奖，则选定获得国</w:t>
      </w:r>
      <w:r>
        <w:rPr>
          <w:spacing w:val="12"/>
        </w:rPr>
        <w:t>赛二等奖的学</w:t>
      </w:r>
    </w:p>
    <w:p>
      <w:pPr>
        <w:pStyle w:val="BodyText"/>
        <w:ind w:left="28"/>
        <w:spacing w:line="227" w:lineRule="auto"/>
        <w:rPr/>
      </w:pPr>
      <w:r>
        <w:rPr>
          <w:spacing w:val="2"/>
        </w:rPr>
        <w:t>校；依此类推。</w:t>
      </w:r>
    </w:p>
    <w:p>
      <w:pPr>
        <w:pStyle w:val="BodyText"/>
        <w:ind w:left="32" w:right="149" w:firstLine="639"/>
        <w:spacing w:before="204" w:line="350" w:lineRule="auto"/>
        <w:rPr/>
      </w:pPr>
      <w:r>
        <w:rPr>
          <w:spacing w:val="11"/>
        </w:rPr>
        <w:t>如无国赛成绩，则考虑赛项申请承办学校的世赛（世界技能</w:t>
      </w:r>
      <w:r>
        <w:rPr>
          <w:spacing w:val="17"/>
        </w:rPr>
        <w:t xml:space="preserve"> </w:t>
      </w:r>
      <w:r>
        <w:rPr>
          <w:spacing w:val="11"/>
        </w:rPr>
        <w:t>大赛）、省赛（包括河南省教育厅参与联办的省赛、金砖大赛）</w:t>
      </w:r>
    </w:p>
    <w:p>
      <w:pPr>
        <w:pStyle w:val="BodyText"/>
        <w:ind w:left="34"/>
        <w:spacing w:before="1" w:line="227" w:lineRule="auto"/>
        <w:rPr/>
      </w:pPr>
      <w:r>
        <w:rPr>
          <w:spacing w:val="-9"/>
        </w:rPr>
        <w:t>成绩；</w:t>
      </w:r>
      <w:r>
        <w:rPr>
          <w:spacing w:val="-9"/>
        </w:rPr>
        <w:t xml:space="preserve"> </w:t>
      </w:r>
      <w:r>
        <w:rPr>
          <w:spacing w:val="-9"/>
        </w:rPr>
        <w:t>按成绩高低顺序。</w:t>
      </w:r>
    </w:p>
    <w:p>
      <w:pPr>
        <w:pStyle w:val="BodyText"/>
        <w:ind w:left="33" w:right="149" w:firstLine="638"/>
        <w:spacing w:before="204" w:line="349" w:lineRule="auto"/>
        <w:rPr/>
      </w:pPr>
      <w:r>
        <w:rPr>
          <w:spacing w:val="11"/>
        </w:rPr>
        <w:t>如无国赛、省赛成绩等，则考虑赛项申请承办学校的行业赛</w:t>
      </w:r>
      <w:r>
        <w:rPr>
          <w:spacing w:val="17"/>
        </w:rPr>
        <w:t xml:space="preserve"> </w:t>
      </w:r>
      <w:r>
        <w:rPr>
          <w:spacing w:val="10"/>
        </w:rPr>
        <w:t>（指全国行业技能大赛）成绩、其他“相关赛</w:t>
      </w:r>
      <w:r>
        <w:rPr>
          <w:spacing w:val="-111"/>
        </w:rPr>
        <w:t xml:space="preserve"> </w:t>
      </w:r>
      <w:r>
        <w:rPr>
          <w:spacing w:val="10"/>
        </w:rPr>
        <w:t>”成绩；</w:t>
      </w:r>
      <w:r>
        <w:rPr>
          <w:spacing w:val="9"/>
        </w:rPr>
        <w:t>按成绩高</w:t>
      </w:r>
    </w:p>
    <w:p>
      <w:pPr>
        <w:pStyle w:val="BodyText"/>
        <w:ind w:left="28"/>
        <w:spacing w:before="2" w:line="227" w:lineRule="auto"/>
        <w:rPr/>
      </w:pPr>
      <w:r>
        <w:rPr>
          <w:spacing w:val="2"/>
        </w:rPr>
        <w:t>低顺序。</w:t>
      </w:r>
    </w:p>
    <w:p>
      <w:pPr>
        <w:pStyle w:val="BodyText"/>
        <w:ind w:left="702"/>
        <w:spacing w:before="205" w:line="588" w:lineRule="exact"/>
        <w:rPr/>
      </w:pPr>
      <w:r>
        <w:rPr>
          <w:spacing w:val="10"/>
          <w:position w:val="20"/>
        </w:rPr>
        <w:t>以上以竞赛成绩为主要选定依据时，重点参考与申请承办赛</w:t>
      </w:r>
    </w:p>
    <w:p>
      <w:pPr>
        <w:pStyle w:val="BodyText"/>
        <w:ind w:left="30"/>
        <w:spacing w:before="1" w:line="225" w:lineRule="auto"/>
        <w:rPr/>
      </w:pPr>
      <w:r>
        <w:rPr>
          <w:spacing w:val="6"/>
        </w:rPr>
        <w:t>项的“相关性</w:t>
      </w:r>
      <w:r>
        <w:rPr>
          <w:spacing w:val="-110"/>
        </w:rPr>
        <w:t xml:space="preserve"> </w:t>
      </w:r>
      <w:r>
        <w:rPr>
          <w:spacing w:val="6"/>
        </w:rPr>
        <w:t>”。</w:t>
      </w:r>
    </w:p>
    <w:p>
      <w:pPr>
        <w:pStyle w:val="BodyText"/>
        <w:ind w:left="51" w:right="146" w:firstLine="628"/>
        <w:spacing w:before="209" w:line="349" w:lineRule="auto"/>
        <w:rPr/>
      </w:pPr>
      <w:r>
        <w:rPr>
          <w:spacing w:val="11"/>
        </w:rPr>
        <w:t>二是专业建设为辅助。在以上述竞赛成绩不能选定承办学校</w:t>
      </w:r>
      <w:r>
        <w:rPr>
          <w:spacing w:val="9"/>
        </w:rPr>
        <w:t xml:space="preserve"> </w:t>
      </w:r>
      <w:r>
        <w:rPr>
          <w:spacing w:val="11"/>
        </w:rPr>
        <w:t>时，则考虑赛项申请承办学校的相关专业建设情况，参考学</w:t>
      </w:r>
      <w:r>
        <w:rPr>
          <w:spacing w:val="10"/>
        </w:rPr>
        <w:t>校取</w:t>
      </w:r>
    </w:p>
    <w:p>
      <w:pPr>
        <w:pStyle w:val="BodyText"/>
        <w:ind w:left="30"/>
        <w:spacing w:line="227" w:lineRule="auto"/>
        <w:rPr/>
      </w:pPr>
      <w:r>
        <w:rPr>
          <w:spacing w:val="7"/>
        </w:rPr>
        <w:t>得的相关专业其他成绩等。</w:t>
      </w:r>
    </w:p>
    <w:p>
      <w:pPr>
        <w:pStyle w:val="BodyText"/>
        <w:ind w:left="678"/>
        <w:spacing w:before="206" w:line="586" w:lineRule="exact"/>
        <w:rPr/>
      </w:pPr>
      <w:r>
        <w:rPr>
          <w:spacing w:val="9"/>
          <w:position w:val="20"/>
        </w:rPr>
        <w:t>三是双高建设为补充。考虑国家“双高计划</w:t>
      </w:r>
      <w:r>
        <w:rPr>
          <w:spacing w:val="-97"/>
          <w:position w:val="20"/>
        </w:rPr>
        <w:t xml:space="preserve"> </w:t>
      </w:r>
      <w:r>
        <w:rPr>
          <w:spacing w:val="9"/>
          <w:position w:val="20"/>
        </w:rPr>
        <w:t>”建设学校、省</w:t>
      </w:r>
    </w:p>
    <w:p>
      <w:pPr>
        <w:pStyle w:val="BodyText"/>
        <w:ind w:left="32"/>
        <w:spacing w:line="227" w:lineRule="auto"/>
        <w:rPr/>
      </w:pPr>
      <w:r>
        <w:rPr>
          <w:spacing w:val="4"/>
        </w:rPr>
        <w:t>级“双高工程</w:t>
      </w:r>
      <w:r>
        <w:rPr>
          <w:spacing w:val="-111"/>
        </w:rPr>
        <w:t xml:space="preserve"> </w:t>
      </w:r>
      <w:r>
        <w:rPr>
          <w:spacing w:val="4"/>
        </w:rPr>
        <w:t>”建设学校等。</w:t>
      </w:r>
    </w:p>
    <w:p>
      <w:pPr>
        <w:pStyle w:val="BodyText"/>
        <w:ind w:left="666"/>
        <w:spacing w:before="206" w:line="226" w:lineRule="auto"/>
        <w:rPr/>
      </w:pPr>
      <w:r>
        <w:rPr>
          <w:spacing w:val="2"/>
        </w:rPr>
        <w:t>3.无学校申请承办的，</w:t>
      </w:r>
      <w:r>
        <w:rPr>
          <w:spacing w:val="2"/>
        </w:rPr>
        <w:t xml:space="preserve"> </w:t>
      </w:r>
      <w:r>
        <w:rPr>
          <w:spacing w:val="2"/>
        </w:rPr>
        <w:t>通过征询意见，选定承办学校。</w:t>
      </w:r>
    </w:p>
    <w:p>
      <w:pPr>
        <w:pStyle w:val="BodyText"/>
        <w:ind w:left="676"/>
        <w:spacing w:before="209" w:line="228" w:lineRule="auto"/>
        <w:rPr/>
      </w:pPr>
      <w:r>
        <w:rPr>
          <w:spacing w:val="7"/>
        </w:rPr>
        <w:t>公共基础赛项参照双数年赛项申报。</w:t>
      </w:r>
    </w:p>
    <w:p>
      <w:pPr>
        <w:ind w:left="691"/>
        <w:spacing w:before="163" w:line="491" w:lineRule="exact"/>
        <w:rPr>
          <w:rFonts w:ascii="STKaiti" w:hAnsi="STKaiti" w:eastAsia="STKaiti" w:cs="STKaiti"/>
          <w:sz w:val="31"/>
          <w:szCs w:val="31"/>
        </w:rPr>
      </w:pPr>
      <w:r>
        <w:rPr>
          <w:rFonts w:ascii="STKaiti" w:hAnsi="STKaiti" w:eastAsia="STKaiti" w:cs="STKaiti"/>
          <w:sz w:val="31"/>
          <w:szCs w:val="31"/>
          <w:spacing w:val="-25"/>
          <w:position w:val="6"/>
        </w:rPr>
        <w:t>（三）</w:t>
      </w:r>
      <w:r>
        <w:rPr>
          <w:rFonts w:ascii="STKaiti" w:hAnsi="STKaiti" w:eastAsia="STKaiti" w:cs="STKaiti"/>
          <w:sz w:val="31"/>
          <w:szCs w:val="31"/>
          <w:spacing w:val="20"/>
          <w:position w:val="6"/>
        </w:rPr>
        <w:t xml:space="preserve">  </w:t>
      </w:r>
      <w:r>
        <w:rPr>
          <w:rFonts w:ascii="STKaiti" w:hAnsi="STKaiti" w:eastAsia="STKaiti" w:cs="STKaiti"/>
          <w:sz w:val="31"/>
          <w:szCs w:val="31"/>
          <w:spacing w:val="-25"/>
          <w:position w:val="6"/>
        </w:rPr>
        <w:t>申报材料</w:t>
      </w:r>
    </w:p>
    <w:p>
      <w:pPr>
        <w:spacing w:line="491" w:lineRule="exact"/>
        <w:sectPr>
          <w:footerReference w:type="default" r:id="rId7"/>
          <w:pgSz w:w="11906" w:h="16838"/>
          <w:pgMar w:top="1431" w:right="1195" w:bottom="1925" w:left="1523" w:header="0" w:footer="1638" w:gutter="0"/>
        </w:sectPr>
        <w:rPr>
          <w:rFonts w:ascii="STKaiti" w:hAnsi="STKaiti" w:eastAsia="STKaiti" w:cs="STKaiti"/>
          <w:sz w:val="31"/>
          <w:szCs w:val="31"/>
        </w:rPr>
      </w:pPr>
    </w:p>
    <w:p>
      <w:pPr>
        <w:pStyle w:val="BodyText"/>
        <w:ind w:right="56" w:firstLine="641"/>
        <w:spacing w:before="341" w:line="350" w:lineRule="auto"/>
        <w:rPr/>
      </w:pPr>
      <w:r>
        <w:rPr>
          <w:spacing w:val="12"/>
        </w:rPr>
        <w:t>请各申报单位填写《河南省高等职业教育技</w:t>
      </w:r>
      <w:r>
        <w:rPr>
          <w:spacing w:val="11"/>
        </w:rPr>
        <w:t>能大赛省级赛项</w:t>
      </w:r>
      <w:r>
        <w:rPr/>
        <w:t xml:space="preserve"> </w:t>
      </w:r>
      <w:r>
        <w:rPr>
          <w:spacing w:val="6"/>
        </w:rPr>
        <w:t>承办申请表》（附件</w:t>
      </w:r>
      <w:r>
        <w:rPr>
          <w:spacing w:val="-58"/>
        </w:rPr>
        <w:t xml:space="preserve"> </w:t>
      </w:r>
      <w:r>
        <w:rPr>
          <w:spacing w:val="6"/>
        </w:rPr>
        <w:t>2）。其中，每年赛项在</w:t>
      </w:r>
      <w:r>
        <w:rPr>
          <w:spacing w:val="-59"/>
        </w:rPr>
        <w:t xml:space="preserve"> </w:t>
      </w:r>
      <w:r>
        <w:rPr>
          <w:spacing w:val="6"/>
        </w:rPr>
        <w:t>2023</w:t>
      </w:r>
      <w:r>
        <w:rPr>
          <w:spacing w:val="-45"/>
        </w:rPr>
        <w:t xml:space="preserve"> </w:t>
      </w:r>
      <w:r>
        <w:rPr>
          <w:spacing w:val="6"/>
        </w:rPr>
        <w:t>年国赛相关赛</w:t>
      </w:r>
      <w:r>
        <w:rPr/>
        <w:t xml:space="preserve"> </w:t>
      </w:r>
      <w:r>
        <w:rPr>
          <w:spacing w:val="12"/>
        </w:rPr>
        <w:t>项结束后参照获奖成绩顺序申报承办；我省获得国</w:t>
      </w:r>
      <w:r>
        <w:rPr>
          <w:spacing w:val="11"/>
        </w:rPr>
        <w:t>赛一、二等奖</w:t>
      </w:r>
      <w:r>
        <w:rPr/>
        <w:t xml:space="preserve"> </w:t>
      </w:r>
      <w:r>
        <w:rPr>
          <w:spacing w:val="-1"/>
        </w:rPr>
        <w:t>放弃承办省赛赛项的学校，应在</w:t>
      </w:r>
      <w:r>
        <w:rPr>
          <w:spacing w:val="-35"/>
        </w:rPr>
        <w:t xml:space="preserve"> </w:t>
      </w:r>
      <w:r>
        <w:rPr>
          <w:spacing w:val="-1"/>
        </w:rPr>
        <w:t>10</w:t>
      </w:r>
      <w:r>
        <w:rPr>
          <w:spacing w:val="-36"/>
        </w:rPr>
        <w:t xml:space="preserve"> </w:t>
      </w:r>
      <w:r>
        <w:rPr>
          <w:spacing w:val="-1"/>
        </w:rPr>
        <w:t>月</w:t>
      </w:r>
      <w:r>
        <w:rPr>
          <w:spacing w:val="-38"/>
        </w:rPr>
        <w:t xml:space="preserve"> </w:t>
      </w:r>
      <w:r>
        <w:rPr>
          <w:spacing w:val="-1"/>
        </w:rPr>
        <w:t>1</w:t>
      </w:r>
      <w:r>
        <w:rPr>
          <w:spacing w:val="-1"/>
        </w:rPr>
        <w:t xml:space="preserve"> </w:t>
      </w:r>
      <w:r>
        <w:rPr>
          <w:spacing w:val="-1"/>
        </w:rPr>
        <w:t>日前报送放弃承办的申请</w:t>
      </w:r>
      <w:r>
        <w:rPr/>
        <w:t xml:space="preserve"> </w:t>
      </w:r>
      <w:r>
        <w:rPr>
          <w:spacing w:val="9"/>
        </w:rPr>
        <w:t>材料；省教育厅通报后，</w:t>
      </w:r>
      <w:r>
        <w:rPr>
          <w:spacing w:val="-72"/>
        </w:rPr>
        <w:t xml:space="preserve"> </w:t>
      </w:r>
      <w:r>
        <w:rPr>
          <w:spacing w:val="9"/>
        </w:rPr>
        <w:t>申请承办相关赛项省赛与获</w:t>
      </w:r>
      <w:r>
        <w:rPr>
          <w:spacing w:val="8"/>
        </w:rPr>
        <w:t>得国赛三等</w:t>
      </w:r>
      <w:r>
        <w:rPr/>
        <w:t xml:space="preserve"> </w:t>
      </w:r>
      <w:r>
        <w:rPr>
          <w:spacing w:val="12"/>
        </w:rPr>
        <w:t>奖、未获奖赛项省赛的承办单位，将申报材料打印</w:t>
      </w:r>
      <w:r>
        <w:rPr>
          <w:spacing w:val="11"/>
        </w:rPr>
        <w:t>盖章，扫描后</w:t>
      </w:r>
      <w:r>
        <w:rPr/>
        <w:t xml:space="preserve"> </w:t>
      </w:r>
      <w:r>
        <w:rPr>
          <w:spacing w:val="14"/>
        </w:rPr>
        <w:t>发送至指定邮箱：</w:t>
      </w:r>
      <w:r>
        <w:rPr/>
        <w:t>hnzhichengjiao</w:t>
      </w:r>
      <w:r>
        <w:rPr>
          <w:spacing w:val="14"/>
        </w:rPr>
        <w:t>@163.</w:t>
      </w:r>
      <w:r>
        <w:rPr/>
        <w:t>com</w:t>
      </w:r>
      <w:r>
        <w:rPr>
          <w:spacing w:val="14"/>
        </w:rPr>
        <w:t>。双数年赛项同时申</w:t>
      </w:r>
    </w:p>
    <w:p>
      <w:pPr>
        <w:pStyle w:val="BodyText"/>
        <w:spacing w:before="1" w:line="227" w:lineRule="auto"/>
        <w:rPr/>
      </w:pPr>
      <w:r>
        <w:rPr>
          <w:spacing w:val="-7"/>
        </w:rPr>
        <w:t>报。</w:t>
      </w:r>
    </w:p>
    <w:p>
      <w:pPr>
        <w:pStyle w:val="BodyText"/>
        <w:ind w:left="638"/>
        <w:spacing w:before="206" w:line="226" w:lineRule="auto"/>
        <w:rPr/>
      </w:pPr>
      <w:r>
        <w:rPr>
          <w:spacing w:val="7"/>
        </w:rPr>
        <w:t>联系人：省教育厅职成教处</w:t>
      </w:r>
      <w:r>
        <w:rPr>
          <w:spacing w:val="7"/>
        </w:rPr>
        <w:t xml:space="preserve"> </w:t>
      </w:r>
      <w:r>
        <w:rPr>
          <w:spacing w:val="7"/>
        </w:rPr>
        <w:t>刘东洋</w:t>
      </w:r>
      <w:r>
        <w:rPr>
          <w:spacing w:val="47"/>
        </w:rPr>
        <w:t xml:space="preserve"> </w:t>
      </w:r>
      <w:r>
        <w:rPr>
          <w:spacing w:val="7"/>
        </w:rPr>
        <w:t>王真真</w:t>
      </w:r>
    </w:p>
    <w:p>
      <w:pPr>
        <w:pStyle w:val="BodyText"/>
        <w:ind w:left="676"/>
        <w:spacing w:before="204" w:line="229" w:lineRule="auto"/>
        <w:rPr/>
      </w:pPr>
      <w:r>
        <w:rPr>
          <w:spacing w:val="-7"/>
        </w:rPr>
        <w:t>电话：</w:t>
      </w:r>
      <w:r>
        <w:rPr>
          <w:spacing w:val="-7"/>
        </w:rPr>
        <w:t xml:space="preserve"> </w:t>
      </w:r>
      <w:r>
        <w:rPr>
          <w:spacing w:val="-7"/>
        </w:rPr>
        <w:t>0371-69691878</w:t>
      </w:r>
    </w:p>
    <w:p>
      <w:pPr>
        <w:pStyle w:val="BodyText"/>
        <w:ind w:left="665"/>
        <w:spacing w:before="203" w:line="226" w:lineRule="auto"/>
        <w:rPr/>
      </w:pPr>
      <w:r>
        <w:rPr>
          <w:spacing w:val="-10"/>
        </w:rPr>
        <w:t>邮寄地址：</w:t>
      </w:r>
      <w:r>
        <w:rPr>
          <w:spacing w:val="-10"/>
        </w:rPr>
        <w:t xml:space="preserve"> </w:t>
      </w:r>
      <w:r>
        <w:rPr>
          <w:spacing w:val="-10"/>
        </w:rPr>
        <w:t>郑州市郑东新区正光路</w:t>
      </w:r>
      <w:r>
        <w:rPr>
          <w:spacing w:val="-45"/>
        </w:rPr>
        <w:t xml:space="preserve"> </w:t>
      </w:r>
      <w:r>
        <w:rPr>
          <w:spacing w:val="-10"/>
        </w:rPr>
        <w:t>11</w:t>
      </w:r>
      <w:r>
        <w:rPr>
          <w:spacing w:val="-55"/>
        </w:rPr>
        <w:t xml:space="preserve"> </w:t>
      </w:r>
      <w:r>
        <w:rPr>
          <w:spacing w:val="-10"/>
        </w:rPr>
        <w:t>号省政府综合楼</w:t>
      </w:r>
      <w:r>
        <w:rPr>
          <w:spacing w:val="-91"/>
        </w:rPr>
        <w:t xml:space="preserve"> </w:t>
      </w:r>
      <w:r>
        <w:rPr>
          <w:spacing w:val="-10"/>
        </w:rPr>
        <w:t>D822</w:t>
      </w:r>
      <w:r>
        <w:rPr>
          <w:spacing w:val="-39"/>
        </w:rPr>
        <w:t xml:space="preserve"> </w:t>
      </w:r>
      <w:r>
        <w:rPr>
          <w:spacing w:val="-10"/>
        </w:rPr>
        <w:t>室</w:t>
      </w:r>
    </w:p>
    <w:p>
      <w:pPr>
        <w:ind w:left="617"/>
        <w:spacing w:before="207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三、河南省参加全国职业院校技能大赛有关事项</w:t>
      </w:r>
    </w:p>
    <w:p>
      <w:pPr>
        <w:pStyle w:val="BodyText"/>
        <w:ind w:left="3" w:firstLine="639"/>
        <w:spacing w:before="201" w:line="350" w:lineRule="auto"/>
        <w:rPr/>
      </w:pPr>
      <w:r>
        <w:rPr>
          <w:spacing w:val="14"/>
        </w:rPr>
        <w:t>本次大赛的省级竞赛同时也是河南省参加</w:t>
      </w:r>
      <w:r>
        <w:rPr>
          <w:spacing w:val="-40"/>
        </w:rPr>
        <w:t xml:space="preserve"> </w:t>
      </w:r>
      <w:r>
        <w:rPr>
          <w:spacing w:val="14"/>
        </w:rPr>
        <w:t>2024</w:t>
      </w:r>
      <w:r>
        <w:rPr>
          <w:spacing w:val="-36"/>
        </w:rPr>
        <w:t xml:space="preserve"> </w:t>
      </w:r>
      <w:r>
        <w:rPr>
          <w:spacing w:val="14"/>
        </w:rPr>
        <w:t>年全国职业</w:t>
      </w:r>
      <w:r>
        <w:rPr/>
        <w:t xml:space="preserve"> </w:t>
      </w:r>
      <w:r>
        <w:rPr>
          <w:spacing w:val="6"/>
        </w:rPr>
        <w:t>院校技能大赛高职组竞赛选拔赛。参照</w:t>
      </w:r>
      <w:r>
        <w:rPr>
          <w:spacing w:val="-61"/>
        </w:rPr>
        <w:t xml:space="preserve"> </w:t>
      </w:r>
      <w:r>
        <w:rPr>
          <w:spacing w:val="6"/>
        </w:rPr>
        <w:t>2024</w:t>
      </w:r>
      <w:r>
        <w:rPr>
          <w:spacing w:val="-46"/>
        </w:rPr>
        <w:t xml:space="preserve"> </w:t>
      </w:r>
      <w:r>
        <w:rPr>
          <w:spacing w:val="6"/>
        </w:rPr>
        <w:t>年国赛规定的项目、</w:t>
      </w:r>
      <w:r>
        <w:rPr/>
        <w:t xml:space="preserve"> </w:t>
      </w:r>
      <w:r>
        <w:rPr>
          <w:spacing w:val="4"/>
        </w:rPr>
        <w:t>队数和人数，按照本次大赛的竞赛成绩，确定我省参加</w:t>
      </w:r>
      <w:r>
        <w:rPr>
          <w:spacing w:val="-60"/>
        </w:rPr>
        <w:t xml:space="preserve"> </w:t>
      </w:r>
      <w:r>
        <w:rPr>
          <w:spacing w:val="4"/>
        </w:rPr>
        <w:t>20</w:t>
      </w:r>
      <w:r>
        <w:rPr>
          <w:spacing w:val="3"/>
        </w:rPr>
        <w:t>24</w:t>
      </w:r>
      <w:r>
        <w:rPr>
          <w:spacing w:val="-45"/>
        </w:rPr>
        <w:t xml:space="preserve"> </w:t>
      </w:r>
      <w:r>
        <w:rPr>
          <w:spacing w:val="3"/>
        </w:rPr>
        <w:t>年全</w:t>
      </w:r>
      <w:r>
        <w:rPr/>
        <w:t xml:space="preserve"> </w:t>
      </w:r>
      <w:r>
        <w:rPr>
          <w:spacing w:val="12"/>
        </w:rPr>
        <w:t>国职业院校技能大赛高职组竞赛的备赛选手</w:t>
      </w:r>
      <w:r>
        <w:rPr>
          <w:spacing w:val="11"/>
        </w:rPr>
        <w:t>。对于没有举办省赛</w:t>
      </w:r>
      <w:r>
        <w:rPr/>
        <w:t xml:space="preserve"> </w:t>
      </w:r>
      <w:r>
        <w:rPr>
          <w:spacing w:val="12"/>
        </w:rPr>
        <w:t>的国赛竞赛项目将举办选拔竞赛，或由省教</w:t>
      </w:r>
      <w:r>
        <w:rPr>
          <w:spacing w:val="11"/>
        </w:rPr>
        <w:t>育厅根据往届赛事成</w:t>
      </w:r>
      <w:r>
        <w:rPr/>
        <w:t xml:space="preserve"> </w:t>
      </w:r>
      <w:r>
        <w:rPr>
          <w:spacing w:val="12"/>
        </w:rPr>
        <w:t>绩等，选定有关学校确定选手直接进行强化</w:t>
      </w:r>
      <w:r>
        <w:rPr>
          <w:spacing w:val="11"/>
        </w:rPr>
        <w:t>训练，参加国赛。如</w:t>
      </w:r>
      <w:r>
        <w:rPr/>
        <w:t xml:space="preserve"> </w:t>
      </w:r>
      <w:r>
        <w:rPr>
          <w:spacing w:val="12"/>
        </w:rPr>
        <w:t>果国赛项目有所调整或有其他工作需要，我</w:t>
      </w:r>
      <w:r>
        <w:rPr>
          <w:spacing w:val="11"/>
        </w:rPr>
        <w:t>省将结合实际对省赛</w:t>
      </w:r>
    </w:p>
    <w:p>
      <w:pPr>
        <w:pStyle w:val="BodyText"/>
        <w:ind w:left="2"/>
        <w:spacing w:before="1" w:line="226" w:lineRule="auto"/>
        <w:rPr/>
      </w:pPr>
      <w:r>
        <w:rPr>
          <w:spacing w:val="6"/>
        </w:rPr>
        <w:t>项目、选拔赛项目进行适当调整。</w:t>
      </w:r>
    </w:p>
    <w:p>
      <w:pPr>
        <w:pStyle w:val="BodyText"/>
        <w:ind w:right="59"/>
        <w:spacing w:before="208" w:line="585" w:lineRule="exact"/>
        <w:jc w:val="right"/>
        <w:rPr/>
      </w:pPr>
      <w:r>
        <w:rPr>
          <w:spacing w:val="11"/>
          <w:position w:val="20"/>
        </w:rPr>
        <w:t>省级竞赛方案、选拔赛举办时间等其他相关事宜，根据相关</w:t>
      </w:r>
    </w:p>
    <w:p>
      <w:pPr>
        <w:pStyle w:val="BodyText"/>
        <w:ind w:left="8"/>
        <w:spacing w:before="2" w:line="224" w:lineRule="auto"/>
        <w:rPr/>
      </w:pPr>
      <w:r>
        <w:rPr>
          <w:spacing w:val="11"/>
        </w:rPr>
        <w:t>工作进展情况，即时在河南省职业教育与成人教育网首页“通知</w:t>
      </w:r>
    </w:p>
    <w:p>
      <w:pPr>
        <w:spacing w:line="224" w:lineRule="auto"/>
        <w:sectPr>
          <w:footerReference w:type="default" r:id="rId8"/>
          <w:pgSz w:w="11906" w:h="16838"/>
          <w:pgMar w:top="1431" w:right="1286" w:bottom="1922" w:left="1551" w:header="0" w:footer="1638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8"/>
        <w:spacing w:before="100" w:line="226" w:lineRule="auto"/>
        <w:rPr/>
      </w:pPr>
      <w:r>
        <w:rPr>
          <w:spacing w:val="-2"/>
        </w:rPr>
        <w:t>公告</w:t>
      </w:r>
      <w:r>
        <w:rPr>
          <w:spacing w:val="-110"/>
        </w:rPr>
        <w:t xml:space="preserve"> </w:t>
      </w:r>
      <w:r>
        <w:rPr>
          <w:spacing w:val="-2"/>
        </w:rPr>
        <w:t>”栏发布。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right="16"/>
        <w:spacing w:before="101" w:line="588" w:lineRule="exact"/>
        <w:jc w:val="right"/>
        <w:rPr/>
      </w:pPr>
      <w:r>
        <w:rPr>
          <w:spacing w:val="2"/>
          <w:position w:val="20"/>
        </w:rPr>
        <w:t>附件：</w:t>
      </w:r>
      <w:r>
        <w:rPr>
          <w:spacing w:val="2"/>
          <w:position w:val="20"/>
        </w:rPr>
        <w:t xml:space="preserve"> </w:t>
      </w:r>
      <w:r>
        <w:rPr>
          <w:spacing w:val="2"/>
          <w:position w:val="20"/>
        </w:rPr>
        <w:t>1.2023</w:t>
      </w:r>
      <w:r>
        <w:rPr>
          <w:spacing w:val="-45"/>
          <w:position w:val="20"/>
        </w:rPr>
        <w:t xml:space="preserve"> </w:t>
      </w:r>
      <w:r>
        <w:rPr>
          <w:spacing w:val="2"/>
          <w:position w:val="20"/>
        </w:rPr>
        <w:t>年河南省高等职业教育技</w:t>
      </w:r>
      <w:r>
        <w:rPr>
          <w:spacing w:val="1"/>
          <w:position w:val="20"/>
        </w:rPr>
        <w:t>能大赛省级竞赛项目</w:t>
      </w:r>
    </w:p>
    <w:p>
      <w:pPr>
        <w:pStyle w:val="BodyText"/>
        <w:spacing w:line="227" w:lineRule="auto"/>
        <w:jc w:val="right"/>
        <w:rPr/>
      </w:pPr>
      <w:r>
        <w:rPr>
          <w:spacing w:val="13"/>
        </w:rPr>
        <w:t>2.河南省高等职业教育技能大赛省级竞赛赛项承办申</w:t>
      </w:r>
    </w:p>
    <w:p>
      <w:pPr>
        <w:pStyle w:val="BodyText"/>
        <w:ind w:left="1929"/>
        <w:spacing w:before="203" w:line="226" w:lineRule="auto"/>
        <w:rPr/>
      </w:pPr>
      <w:r>
        <w:rPr>
          <w:spacing w:val="-1"/>
        </w:rPr>
        <w:t>请表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5463"/>
        <w:spacing w:before="100" w:line="228" w:lineRule="auto"/>
        <w:rPr/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3471045</wp:posOffset>
            </wp:positionH>
            <wp:positionV relativeFrom="paragraph">
              <wp:posOffset>-799479</wp:posOffset>
            </wp:positionV>
            <wp:extent cx="1511998" cy="1511999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1998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2023</w:t>
      </w:r>
      <w:r>
        <w:rPr>
          <w:spacing w:val="-38"/>
        </w:rPr>
        <w:t xml:space="preserve"> </w:t>
      </w:r>
      <w:r>
        <w:rPr>
          <w:spacing w:val="-5"/>
        </w:rPr>
        <w:t>年</w:t>
      </w:r>
      <w:r>
        <w:rPr>
          <w:spacing w:val="-61"/>
        </w:rPr>
        <w:t xml:space="preserve"> </w:t>
      </w:r>
      <w:r>
        <w:rPr>
          <w:spacing w:val="-5"/>
        </w:rPr>
        <w:t>8</w:t>
      </w:r>
      <w:r>
        <w:rPr>
          <w:spacing w:val="-39"/>
        </w:rPr>
        <w:t xml:space="preserve"> </w:t>
      </w:r>
      <w:r>
        <w:rPr>
          <w:spacing w:val="-5"/>
        </w:rPr>
        <w:t>月</w:t>
      </w:r>
      <w:r>
        <w:rPr>
          <w:spacing w:val="-55"/>
        </w:rPr>
        <w:t xml:space="preserve"> </w:t>
      </w:r>
      <w:r>
        <w:rPr>
          <w:spacing w:val="-5"/>
        </w:rPr>
        <w:t>31</w:t>
      </w:r>
      <w:r>
        <w:rPr>
          <w:spacing w:val="-5"/>
        </w:rPr>
        <w:t xml:space="preserve"> </w:t>
      </w:r>
      <w:r>
        <w:rPr>
          <w:spacing w:val="-5"/>
        </w:rPr>
        <w:t>日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spacing w:before="95" w:line="183" w:lineRule="auto"/>
        <w:rPr>
          <w:sz w:val="29"/>
          <w:szCs w:val="29"/>
        </w:rPr>
      </w:pPr>
      <w:r>
        <w:rPr>
          <w:sz w:val="29"/>
          <w:szCs w:val="29"/>
          <w:spacing w:val="-2"/>
        </w:rPr>
        <w:t>—</w:t>
      </w:r>
      <w:r>
        <w:rPr>
          <w:sz w:val="29"/>
          <w:szCs w:val="29"/>
          <w:spacing w:val="15"/>
        </w:rPr>
        <w:t xml:space="preserve"> </w:t>
      </w:r>
      <w:r>
        <w:rPr>
          <w:sz w:val="29"/>
          <w:szCs w:val="29"/>
          <w:spacing w:val="-2"/>
        </w:rPr>
        <w:t>8</w:t>
      </w:r>
      <w:r>
        <w:rPr>
          <w:sz w:val="29"/>
          <w:szCs w:val="29"/>
          <w:spacing w:val="14"/>
        </w:rPr>
        <w:t xml:space="preserve"> </w:t>
      </w:r>
      <w:r>
        <w:rPr>
          <w:sz w:val="29"/>
          <w:szCs w:val="29"/>
          <w:spacing w:val="-2"/>
        </w:rPr>
        <w:t>—</w:t>
      </w:r>
    </w:p>
    <w:p>
      <w:pPr>
        <w:spacing w:line="183" w:lineRule="auto"/>
        <w:sectPr>
          <w:footerReference w:type="default" r:id="rId9"/>
          <w:pgSz w:w="11906" w:h="16838"/>
          <w:pgMar w:top="1431" w:right="1345" w:bottom="400" w:left="1540" w:header="0" w:footer="0" w:gutter="0"/>
        </w:sectPr>
        <w:rPr>
          <w:sz w:val="29"/>
          <w:szCs w:val="29"/>
        </w:rPr>
      </w:pPr>
    </w:p>
    <w:p>
      <w:pPr>
        <w:spacing w:line="244" w:lineRule="auto"/>
        <w:rPr>
          <w:rFonts w:ascii="Arial"/>
          <w:sz w:val="21"/>
        </w:rPr>
      </w:pPr>
      <w:r/>
    </w:p>
    <w:p>
      <w:pPr>
        <w:ind w:left="201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4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1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left="3372" w:right="1098" w:hanging="2262"/>
        <w:spacing w:before="140" w:line="273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8"/>
        </w:rPr>
        <w:t>2023</w:t>
      </w:r>
      <w:r>
        <w:rPr>
          <w:rFonts w:ascii="SimSun" w:hAnsi="SimSun" w:eastAsia="SimSun" w:cs="SimSun"/>
          <w:sz w:val="43"/>
          <w:szCs w:val="43"/>
          <w:spacing w:val="-92"/>
        </w:rPr>
        <w:t xml:space="preserve"> </w:t>
      </w: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8"/>
        </w:rPr>
        <w:t>年河南省高等职业教育技能大赛</w:t>
      </w:r>
      <w:r>
        <w:rPr>
          <w:rFonts w:ascii="SimSun" w:hAnsi="SimSun" w:eastAsia="SimSun" w:cs="SimSun"/>
          <w:sz w:val="43"/>
          <w:szCs w:val="43"/>
        </w:rPr>
        <w:t xml:space="preserve"> </w:t>
      </w: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8"/>
        </w:rPr>
        <w:t>省级竞赛项目</w:t>
      </w:r>
    </w:p>
    <w:p>
      <w:pPr>
        <w:spacing w:line="7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35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21"/>
        <w:gridCol w:w="700"/>
        <w:gridCol w:w="1258"/>
        <w:gridCol w:w="3223"/>
        <w:gridCol w:w="1911"/>
        <w:gridCol w:w="1539"/>
      </w:tblGrid>
      <w:tr>
        <w:trPr>
          <w:trHeight w:val="463" w:hRule="atLeast"/>
        </w:trPr>
        <w:tc>
          <w:tcPr>
            <w:tcW w:w="721" w:type="dxa"/>
            <w:vAlign w:val="top"/>
          </w:tcPr>
          <w:p>
            <w:pPr>
              <w:ind w:left="155"/>
              <w:spacing w:before="125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序号</w:t>
            </w:r>
          </w:p>
        </w:tc>
        <w:tc>
          <w:tcPr>
            <w:tcW w:w="700" w:type="dxa"/>
            <w:vAlign w:val="top"/>
          </w:tcPr>
          <w:p>
            <w:pPr>
              <w:ind w:left="142"/>
              <w:spacing w:before="125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组别</w:t>
            </w:r>
          </w:p>
        </w:tc>
        <w:tc>
          <w:tcPr>
            <w:tcW w:w="1258" w:type="dxa"/>
            <w:vAlign w:val="top"/>
          </w:tcPr>
          <w:p>
            <w:pPr>
              <w:ind w:left="214"/>
              <w:spacing w:before="125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赛项编号</w:t>
            </w:r>
          </w:p>
        </w:tc>
        <w:tc>
          <w:tcPr>
            <w:tcW w:w="3223" w:type="dxa"/>
            <w:vAlign w:val="top"/>
          </w:tcPr>
          <w:p>
            <w:pPr>
              <w:ind w:left="1198"/>
              <w:spacing w:before="125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赛项名称</w:t>
            </w:r>
          </w:p>
        </w:tc>
        <w:tc>
          <w:tcPr>
            <w:tcW w:w="1911" w:type="dxa"/>
            <w:vAlign w:val="top"/>
          </w:tcPr>
          <w:p>
            <w:pPr>
              <w:ind w:left="546"/>
              <w:spacing w:before="125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专业大类</w:t>
            </w:r>
          </w:p>
        </w:tc>
        <w:tc>
          <w:tcPr>
            <w:tcW w:w="1539" w:type="dxa"/>
            <w:vAlign w:val="top"/>
          </w:tcPr>
          <w:p>
            <w:pPr>
              <w:ind w:left="325"/>
              <w:spacing w:before="125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教师组</w:t>
            </w:r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328"/>
              <w:spacing w:before="224" w:line="18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7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5" w:line="185" w:lineRule="auto"/>
              <w:rPr/>
            </w:pPr>
            <w:r>
              <w:rPr/>
              <w:t>GZ</w:t>
            </w:r>
            <w:r>
              <w:rPr>
                <w:spacing w:val="6"/>
              </w:rPr>
              <w:t>001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667"/>
              <w:spacing w:before="173" w:line="228" w:lineRule="auto"/>
              <w:rPr/>
            </w:pPr>
            <w:r>
              <w:rPr>
                <w:spacing w:val="7"/>
              </w:rPr>
              <w:t>动物疫病检疫检验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90"/>
              <w:spacing w:before="172" w:line="231" w:lineRule="auto"/>
              <w:rPr/>
            </w:pPr>
            <w:r>
              <w:rPr>
                <w:spacing w:val="6"/>
              </w:rPr>
              <w:t>农林牧渔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1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316"/>
              <w:spacing w:before="22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8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7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002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1386"/>
              <w:spacing w:before="174" w:line="228" w:lineRule="auto"/>
              <w:rPr/>
            </w:pPr>
            <w:r>
              <w:rPr>
                <w:spacing w:val="1"/>
              </w:rPr>
              <w:t>花艺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90"/>
              <w:spacing w:before="173" w:line="231" w:lineRule="auto"/>
              <w:rPr/>
            </w:pPr>
            <w:r>
              <w:rPr>
                <w:spacing w:val="6"/>
              </w:rPr>
              <w:t>农林牧渔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317"/>
              <w:spacing w:before="22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7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6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003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568"/>
              <w:spacing w:before="172" w:line="231" w:lineRule="auto"/>
              <w:rPr/>
            </w:pPr>
            <w:r>
              <w:rPr>
                <w:spacing w:val="6"/>
              </w:rPr>
              <w:t>园林景观设计与施工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90"/>
              <w:spacing w:before="172" w:line="231" w:lineRule="auto"/>
              <w:rPr/>
            </w:pPr>
            <w:r>
              <w:rPr>
                <w:spacing w:val="6"/>
              </w:rPr>
              <w:t>农林牧渔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312"/>
              <w:spacing w:before="22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8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7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004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305"/>
              <w:spacing w:before="173" w:line="230" w:lineRule="auto"/>
              <w:rPr/>
            </w:pPr>
            <w:r>
              <w:rPr>
                <w:spacing w:val="8"/>
              </w:rPr>
              <w:t>地理空间信息采集与处理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141"/>
              <w:spacing w:before="172" w:line="231" w:lineRule="auto"/>
              <w:rPr/>
            </w:pPr>
            <w:r>
              <w:rPr>
                <w:spacing w:val="6"/>
              </w:rPr>
              <w:t>资源环境与安全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317"/>
              <w:spacing w:before="228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8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7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005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678"/>
              <w:spacing w:before="174" w:line="231" w:lineRule="auto"/>
              <w:rPr/>
            </w:pPr>
            <w:r>
              <w:rPr>
                <w:spacing w:val="6"/>
              </w:rPr>
              <w:t>生产事故应急救援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141"/>
              <w:spacing w:before="173" w:line="231" w:lineRule="auto"/>
              <w:rPr/>
            </w:pPr>
            <w:r>
              <w:rPr>
                <w:spacing w:val="6"/>
              </w:rPr>
              <w:t>资源环境与安全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1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315"/>
              <w:spacing w:before="22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9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8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006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303"/>
              <w:spacing w:before="173" w:line="231" w:lineRule="auto"/>
              <w:rPr/>
            </w:pPr>
            <w:r>
              <w:rPr>
                <w:spacing w:val="9"/>
              </w:rPr>
              <w:t>新型电力系统技术与应用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143"/>
              <w:spacing w:before="175" w:line="228" w:lineRule="auto"/>
              <w:rPr/>
            </w:pPr>
            <w:r>
              <w:rPr>
                <w:spacing w:val="6"/>
              </w:rPr>
              <w:t>能源动力与材料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1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318"/>
              <w:spacing w:before="228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8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7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007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423"/>
              <w:spacing w:before="174" w:line="228" w:lineRule="auto"/>
              <w:rPr/>
            </w:pPr>
            <w:r>
              <w:rPr>
                <w:spacing w:val="8"/>
              </w:rPr>
              <w:t>新材料智能生产与检测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143"/>
              <w:spacing w:before="174" w:line="228" w:lineRule="auto"/>
              <w:rPr/>
            </w:pPr>
            <w:r>
              <w:rPr>
                <w:spacing w:val="6"/>
              </w:rPr>
              <w:t>能源动力与材料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303"/>
              <w:spacing w:before="173" w:line="231" w:lineRule="auto"/>
              <w:rPr/>
            </w:pPr>
            <w:r>
              <w:rPr>
                <w:spacing w:val="6"/>
              </w:rPr>
              <w:t>含教师赛</w:t>
            </w:r>
          </w:p>
        </w:tc>
      </w:tr>
      <w:tr>
        <w:trPr>
          <w:trHeight w:val="591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314"/>
              <w:spacing w:before="228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9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9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008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548"/>
              <w:spacing w:before="175" w:line="230" w:lineRule="auto"/>
              <w:rPr/>
            </w:pPr>
            <w:r>
              <w:rPr>
                <w:spacing w:val="8"/>
              </w:rPr>
              <w:t>装配式建筑智能建造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92"/>
              <w:spacing w:before="175" w:line="230" w:lineRule="auto"/>
              <w:rPr/>
            </w:pPr>
            <w:r>
              <w:rPr>
                <w:spacing w:val="5"/>
              </w:rPr>
              <w:t>土木建筑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314"/>
              <w:spacing w:before="229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91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20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009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544"/>
              <w:spacing w:before="176" w:line="231" w:lineRule="auto"/>
              <w:rPr/>
            </w:pPr>
            <w:r>
              <w:rPr>
                <w:spacing w:val="8"/>
              </w:rPr>
              <w:t>建筑装饰数字化施工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92"/>
              <w:spacing w:before="176" w:line="230" w:lineRule="auto"/>
              <w:rPr/>
            </w:pPr>
            <w:r>
              <w:rPr>
                <w:spacing w:val="5"/>
              </w:rPr>
              <w:t>土木建筑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76"/>
              <w:spacing w:before="229" w:line="18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8"/>
              </w:rPr>
              <w:t>10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92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9" w:line="185" w:lineRule="auto"/>
              <w:rPr/>
            </w:pPr>
            <w:r>
              <w:rPr/>
              <w:t>GZ</w:t>
            </w:r>
            <w:r>
              <w:rPr>
                <w:spacing w:val="6"/>
              </w:rPr>
              <w:t>010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184"/>
              <w:spacing w:before="177" w:line="230" w:lineRule="auto"/>
              <w:rPr/>
            </w:pPr>
            <w:r>
              <w:rPr>
                <w:spacing w:val="9"/>
              </w:rPr>
              <w:t>建筑智能化系统安装与调试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92"/>
              <w:spacing w:before="177" w:line="230" w:lineRule="auto"/>
              <w:rPr/>
            </w:pPr>
            <w:r>
              <w:rPr>
                <w:spacing w:val="5"/>
              </w:rPr>
              <w:t>土木建筑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303"/>
              <w:spacing w:before="174" w:line="231" w:lineRule="auto"/>
              <w:rPr/>
            </w:pPr>
            <w:r>
              <w:rPr>
                <w:spacing w:val="6"/>
              </w:rPr>
              <w:t>含教师赛</w:t>
            </w:r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76"/>
              <w:spacing w:before="227" w:line="18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8"/>
              </w:rPr>
              <w:t>11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90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8" w:line="185" w:lineRule="auto"/>
              <w:rPr/>
            </w:pPr>
            <w:r>
              <w:rPr/>
              <w:t>GZ</w:t>
            </w:r>
            <w:r>
              <w:rPr>
                <w:spacing w:val="6"/>
              </w:rPr>
              <w:t>011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184"/>
              <w:spacing w:before="175" w:line="231" w:lineRule="auto"/>
              <w:rPr/>
            </w:pPr>
            <w:r>
              <w:rPr>
                <w:spacing w:val="9"/>
              </w:rPr>
              <w:t>建设工程数字化计量与计价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92"/>
              <w:spacing w:before="175" w:line="230" w:lineRule="auto"/>
              <w:rPr/>
            </w:pPr>
            <w:r>
              <w:rPr>
                <w:spacing w:val="5"/>
              </w:rPr>
              <w:t>土木建筑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76"/>
              <w:spacing w:before="228" w:line="18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8"/>
              </w:rPr>
              <w:t>12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90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8" w:line="185" w:lineRule="auto"/>
              <w:rPr/>
            </w:pPr>
            <w:r>
              <w:rPr/>
              <w:t>GZ</w:t>
            </w:r>
            <w:r>
              <w:rPr>
                <w:spacing w:val="6"/>
              </w:rPr>
              <w:t>012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303"/>
              <w:spacing w:before="175" w:line="231" w:lineRule="auto"/>
              <w:rPr/>
            </w:pPr>
            <w:r>
              <w:rPr>
                <w:spacing w:val="8"/>
              </w:rPr>
              <w:t>水利工程</w:t>
            </w:r>
            <w:r>
              <w:rPr>
                <w:spacing w:val="-52"/>
              </w:rPr>
              <w:t xml:space="preserve"> </w:t>
            </w:r>
            <w:r>
              <w:rPr/>
              <w:t>BIM</w:t>
            </w:r>
            <w:r>
              <w:rPr>
                <w:spacing w:val="-37"/>
              </w:rPr>
              <w:t xml:space="preserve"> </w:t>
            </w:r>
            <w:r>
              <w:rPr>
                <w:spacing w:val="8"/>
              </w:rPr>
              <w:t>建模与应用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728"/>
              <w:spacing w:before="175" w:line="231" w:lineRule="auto"/>
              <w:rPr/>
            </w:pPr>
            <w:r>
              <w:rPr>
                <w:spacing w:val="2"/>
              </w:rPr>
              <w:t>水利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76"/>
              <w:spacing w:before="228" w:line="18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8"/>
              </w:rPr>
              <w:t>13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91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9" w:line="185" w:lineRule="auto"/>
              <w:rPr/>
            </w:pPr>
            <w:r>
              <w:rPr/>
              <w:t>GZ</w:t>
            </w:r>
            <w:r>
              <w:rPr>
                <w:spacing w:val="6"/>
              </w:rPr>
              <w:t>013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663"/>
              <w:spacing w:before="176" w:line="230" w:lineRule="auto"/>
              <w:rPr/>
            </w:pPr>
            <w:r>
              <w:rPr>
                <w:spacing w:val="8"/>
              </w:rPr>
              <w:t>数字化设计与制造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93"/>
              <w:spacing w:before="176" w:line="230" w:lineRule="auto"/>
              <w:rPr/>
            </w:pPr>
            <w:r>
              <w:rPr>
                <w:spacing w:val="5"/>
              </w:rPr>
              <w:t>装备制造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303"/>
              <w:spacing w:before="173" w:line="231" w:lineRule="auto"/>
              <w:rPr/>
            </w:pPr>
            <w:r>
              <w:rPr>
                <w:spacing w:val="6"/>
              </w:rPr>
              <w:t>含教师赛</w:t>
            </w:r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76"/>
              <w:spacing w:before="229" w:line="18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8"/>
              </w:rPr>
              <w:t>14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92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9" w:line="185" w:lineRule="auto"/>
              <w:rPr/>
            </w:pPr>
            <w:r>
              <w:rPr/>
              <w:t>GZ</w:t>
            </w:r>
            <w:r>
              <w:rPr>
                <w:spacing w:val="6"/>
              </w:rPr>
              <w:t>014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663"/>
              <w:spacing w:before="177" w:line="228" w:lineRule="auto"/>
              <w:rPr/>
            </w:pPr>
            <w:r>
              <w:rPr>
                <w:spacing w:val="8"/>
              </w:rPr>
              <w:t>数控多轴加工技术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93"/>
              <w:spacing w:before="177" w:line="230" w:lineRule="auto"/>
              <w:rPr/>
            </w:pPr>
            <w:r>
              <w:rPr>
                <w:spacing w:val="5"/>
              </w:rPr>
              <w:t>装备制造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76"/>
              <w:spacing w:before="227" w:line="18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8"/>
              </w:rPr>
              <w:t>15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90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8" w:line="185" w:lineRule="auto"/>
              <w:rPr/>
            </w:pPr>
            <w:r>
              <w:rPr/>
              <w:t>GZ</w:t>
            </w:r>
            <w:r>
              <w:rPr>
                <w:spacing w:val="6"/>
              </w:rPr>
              <w:t>015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304"/>
              <w:spacing w:before="175" w:line="230" w:lineRule="auto"/>
              <w:rPr/>
            </w:pPr>
            <w:r>
              <w:rPr>
                <w:spacing w:val="8"/>
              </w:rPr>
              <w:t>机器人系统集成应用技术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93"/>
              <w:spacing w:before="175" w:line="230" w:lineRule="auto"/>
              <w:rPr/>
            </w:pPr>
            <w:r>
              <w:rPr>
                <w:spacing w:val="5"/>
              </w:rPr>
              <w:t>装备制造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303"/>
              <w:spacing w:before="175" w:line="231" w:lineRule="auto"/>
              <w:rPr/>
            </w:pPr>
            <w:r>
              <w:rPr>
                <w:spacing w:val="6"/>
              </w:rPr>
              <w:t>含教师赛</w:t>
            </w:r>
          </w:p>
        </w:tc>
      </w:tr>
      <w:tr>
        <w:trPr>
          <w:trHeight w:val="594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76"/>
              <w:spacing w:before="228" w:line="18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8"/>
              </w:rPr>
              <w:t>16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90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8" w:line="185" w:lineRule="auto"/>
              <w:rPr/>
            </w:pPr>
            <w:r>
              <w:rPr/>
              <w:t>GZ</w:t>
            </w:r>
            <w:r>
              <w:rPr>
                <w:spacing w:val="6"/>
              </w:rPr>
              <w:t>016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310"/>
              <w:spacing w:before="176" w:line="230" w:lineRule="auto"/>
              <w:rPr/>
            </w:pPr>
            <w:r>
              <w:rPr>
                <w:spacing w:val="8"/>
              </w:rPr>
              <w:t>工业网络智能控制与维护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93"/>
              <w:spacing w:before="176" w:line="230" w:lineRule="auto"/>
              <w:rPr/>
            </w:pPr>
            <w:r>
              <w:rPr>
                <w:spacing w:val="5"/>
              </w:rPr>
              <w:t>装备制造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303"/>
              <w:spacing w:before="175" w:line="231" w:lineRule="auto"/>
              <w:rPr/>
            </w:pPr>
            <w:r>
              <w:rPr>
                <w:spacing w:val="6"/>
              </w:rPr>
              <w:t>含教师赛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6" w:h="16838"/>
          <w:pgMar w:top="1431" w:right="1188" w:bottom="1925" w:left="1359" w:header="0" w:footer="163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13" w:lineRule="exact"/>
        <w:rPr/>
      </w:pPr>
      <w:r/>
    </w:p>
    <w:tbl>
      <w:tblPr>
        <w:tblStyle w:val="TableNormal"/>
        <w:tblW w:w="935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21"/>
        <w:gridCol w:w="700"/>
        <w:gridCol w:w="1258"/>
        <w:gridCol w:w="3223"/>
        <w:gridCol w:w="1911"/>
        <w:gridCol w:w="1539"/>
      </w:tblGrid>
      <w:tr>
        <w:trPr>
          <w:trHeight w:val="463" w:hRule="atLeast"/>
        </w:trPr>
        <w:tc>
          <w:tcPr>
            <w:tcW w:w="721" w:type="dxa"/>
            <w:vAlign w:val="top"/>
          </w:tcPr>
          <w:p>
            <w:pPr>
              <w:ind w:left="155"/>
              <w:spacing w:before="125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序号</w:t>
            </w:r>
          </w:p>
        </w:tc>
        <w:tc>
          <w:tcPr>
            <w:tcW w:w="700" w:type="dxa"/>
            <w:vAlign w:val="top"/>
          </w:tcPr>
          <w:p>
            <w:pPr>
              <w:ind w:left="142"/>
              <w:spacing w:before="125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组别</w:t>
            </w:r>
          </w:p>
        </w:tc>
        <w:tc>
          <w:tcPr>
            <w:tcW w:w="1258" w:type="dxa"/>
            <w:vAlign w:val="top"/>
          </w:tcPr>
          <w:p>
            <w:pPr>
              <w:ind w:left="214"/>
              <w:spacing w:before="125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赛项编号</w:t>
            </w:r>
          </w:p>
        </w:tc>
        <w:tc>
          <w:tcPr>
            <w:tcW w:w="3223" w:type="dxa"/>
            <w:vAlign w:val="top"/>
          </w:tcPr>
          <w:p>
            <w:pPr>
              <w:ind w:left="1198"/>
              <w:spacing w:before="125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赛项名称</w:t>
            </w:r>
          </w:p>
        </w:tc>
        <w:tc>
          <w:tcPr>
            <w:tcW w:w="1911" w:type="dxa"/>
            <w:vAlign w:val="top"/>
          </w:tcPr>
          <w:p>
            <w:pPr>
              <w:ind w:left="546"/>
              <w:spacing w:before="125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专业大类</w:t>
            </w:r>
          </w:p>
        </w:tc>
        <w:tc>
          <w:tcPr>
            <w:tcW w:w="1539" w:type="dxa"/>
            <w:vAlign w:val="top"/>
          </w:tcPr>
          <w:p>
            <w:pPr>
              <w:ind w:left="325"/>
              <w:spacing w:before="125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教师组</w:t>
            </w:r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76"/>
              <w:spacing w:before="224" w:line="18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8"/>
              </w:rPr>
              <w:t>17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7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5" w:line="185" w:lineRule="auto"/>
              <w:rPr/>
            </w:pPr>
            <w:r>
              <w:rPr/>
              <w:t>GZ</w:t>
            </w:r>
            <w:r>
              <w:rPr>
                <w:spacing w:val="6"/>
              </w:rPr>
              <w:t>017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664"/>
              <w:spacing w:before="172" w:line="228" w:lineRule="auto"/>
              <w:rPr/>
            </w:pPr>
            <w:r>
              <w:rPr>
                <w:spacing w:val="8"/>
              </w:rPr>
              <w:t>智能网联汽车技术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93"/>
              <w:spacing w:before="172" w:line="230" w:lineRule="auto"/>
              <w:rPr/>
            </w:pPr>
            <w:r>
              <w:rPr>
                <w:spacing w:val="5"/>
              </w:rPr>
              <w:t>装备制造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76"/>
              <w:spacing w:before="225" w:line="18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8"/>
              </w:rPr>
              <w:t>18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8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5" w:line="185" w:lineRule="auto"/>
              <w:rPr/>
            </w:pPr>
            <w:r>
              <w:rPr/>
              <w:t>GZ</w:t>
            </w:r>
            <w:r>
              <w:rPr>
                <w:spacing w:val="6"/>
              </w:rPr>
              <w:t>018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544"/>
              <w:spacing w:before="173" w:line="229" w:lineRule="auto"/>
              <w:rPr/>
            </w:pPr>
            <w:r>
              <w:rPr>
                <w:spacing w:val="8"/>
              </w:rPr>
              <w:t>智能飞行器应用技术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93"/>
              <w:spacing w:before="173" w:line="230" w:lineRule="auto"/>
              <w:rPr/>
            </w:pPr>
            <w:r>
              <w:rPr>
                <w:spacing w:val="5"/>
              </w:rPr>
              <w:t>装备制造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76"/>
              <w:spacing w:before="225" w:line="18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8"/>
              </w:rPr>
              <w:t>19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8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6" w:line="185" w:lineRule="auto"/>
              <w:rPr/>
            </w:pPr>
            <w:r>
              <w:rPr/>
              <w:t>GZ</w:t>
            </w:r>
            <w:r>
              <w:rPr>
                <w:spacing w:val="6"/>
              </w:rPr>
              <w:t>019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784"/>
              <w:spacing w:before="173" w:line="231" w:lineRule="auto"/>
              <w:rPr/>
            </w:pPr>
            <w:r>
              <w:rPr>
                <w:spacing w:val="8"/>
              </w:rPr>
              <w:t>机电一体化技术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93"/>
              <w:spacing w:before="173" w:line="230" w:lineRule="auto"/>
              <w:rPr/>
            </w:pPr>
            <w:r>
              <w:rPr>
                <w:spacing w:val="5"/>
              </w:rPr>
              <w:t>装备制造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3"/>
              <w:spacing w:before="22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9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8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020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558"/>
              <w:spacing w:before="174" w:line="229" w:lineRule="auto"/>
              <w:rPr/>
            </w:pPr>
            <w:r>
              <w:rPr>
                <w:spacing w:val="7"/>
              </w:rPr>
              <w:t>生产单元数字化改造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93"/>
              <w:spacing w:before="174" w:line="230" w:lineRule="auto"/>
              <w:rPr/>
            </w:pPr>
            <w:r>
              <w:rPr>
                <w:spacing w:val="5"/>
              </w:rPr>
              <w:t>装备制造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3"/>
              <w:spacing w:before="224" w:line="18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7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5" w:line="185" w:lineRule="auto"/>
              <w:rPr/>
            </w:pPr>
            <w:r>
              <w:rPr/>
              <w:t>GZ</w:t>
            </w:r>
            <w:r>
              <w:rPr>
                <w:spacing w:val="6"/>
              </w:rPr>
              <w:t>021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905"/>
              <w:spacing w:before="172" w:line="231" w:lineRule="auto"/>
              <w:rPr/>
            </w:pPr>
            <w:r>
              <w:rPr>
                <w:spacing w:val="7"/>
              </w:rPr>
              <w:t>化工生产技术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383"/>
              <w:spacing w:before="172" w:line="229" w:lineRule="auto"/>
              <w:rPr/>
            </w:pPr>
            <w:r>
              <w:rPr>
                <w:spacing w:val="4"/>
              </w:rPr>
              <w:t>生物与化工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3"/>
              <w:spacing w:before="22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7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7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022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905"/>
              <w:spacing w:before="172" w:line="231" w:lineRule="auto"/>
              <w:rPr/>
            </w:pPr>
            <w:r>
              <w:rPr>
                <w:spacing w:val="7"/>
              </w:rPr>
              <w:t>化学实验技术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383"/>
              <w:spacing w:before="173" w:line="229" w:lineRule="auto"/>
              <w:rPr/>
            </w:pPr>
            <w:r>
              <w:rPr>
                <w:spacing w:val="4"/>
              </w:rPr>
              <w:t>生物与化工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3"/>
              <w:spacing w:before="22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23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8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7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023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1158"/>
              <w:spacing w:before="174" w:line="229" w:lineRule="auto"/>
              <w:rPr/>
            </w:pPr>
            <w:r>
              <w:rPr>
                <w:spacing w:val="3"/>
              </w:rPr>
              <w:t>生物技术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383"/>
              <w:spacing w:before="174" w:line="229" w:lineRule="auto"/>
              <w:rPr/>
            </w:pPr>
            <w:r>
              <w:rPr>
                <w:spacing w:val="4"/>
              </w:rPr>
              <w:t>生物与化工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1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3"/>
              <w:spacing w:before="22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24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9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8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024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543"/>
              <w:spacing w:before="173" w:line="231" w:lineRule="auto"/>
              <w:rPr/>
            </w:pPr>
            <w:r>
              <w:rPr>
                <w:spacing w:val="8"/>
              </w:rPr>
              <w:t>服装创意设计与工艺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88"/>
              <w:spacing w:before="173" w:line="231" w:lineRule="auto"/>
              <w:rPr/>
            </w:pPr>
            <w:r>
              <w:rPr>
                <w:spacing w:val="6"/>
              </w:rPr>
              <w:t>轻工纺织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3"/>
              <w:spacing w:before="22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25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8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7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025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544"/>
              <w:spacing w:before="174" w:line="228" w:lineRule="auto"/>
              <w:rPr/>
            </w:pPr>
            <w:r>
              <w:rPr>
                <w:spacing w:val="8"/>
              </w:rPr>
              <w:t>食品安全与质量检测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129"/>
              <w:spacing w:before="174" w:line="228" w:lineRule="auto"/>
              <w:rPr/>
            </w:pPr>
            <w:r>
              <w:rPr>
                <w:spacing w:val="8"/>
              </w:rPr>
              <w:t>食品药品与粮食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1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3"/>
              <w:spacing w:before="22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26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8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7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026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908"/>
              <w:spacing w:before="173" w:line="228" w:lineRule="auto"/>
              <w:rPr/>
            </w:pPr>
            <w:r>
              <w:rPr>
                <w:spacing w:val="7"/>
              </w:rPr>
              <w:t>汽车故障检修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95"/>
              <w:spacing w:before="174" w:line="232" w:lineRule="auto"/>
              <w:rPr/>
            </w:pPr>
            <w:r>
              <w:rPr>
                <w:spacing w:val="5"/>
              </w:rPr>
              <w:t>交通运输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303"/>
              <w:spacing w:before="173" w:line="231" w:lineRule="auto"/>
              <w:rPr/>
            </w:pPr>
            <w:r>
              <w:rPr>
                <w:spacing w:val="6"/>
              </w:rPr>
              <w:t>含教师赛</w:t>
            </w:r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3"/>
              <w:spacing w:before="228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27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90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9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027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1148"/>
              <w:spacing w:before="175" w:line="228" w:lineRule="auto"/>
              <w:rPr/>
            </w:pPr>
            <w:r>
              <w:rPr>
                <w:spacing w:val="5"/>
              </w:rPr>
              <w:t>汽车营销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95"/>
              <w:spacing w:before="175" w:line="232" w:lineRule="auto"/>
              <w:rPr/>
            </w:pPr>
            <w:r>
              <w:rPr>
                <w:spacing w:val="5"/>
              </w:rPr>
              <w:t>交通运输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3"/>
              <w:spacing w:before="229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28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91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20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028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904"/>
              <w:spacing w:before="176" w:line="228" w:lineRule="auto"/>
              <w:rPr/>
            </w:pPr>
            <w:r>
              <w:rPr>
                <w:spacing w:val="7"/>
              </w:rPr>
              <w:t>轨道车辆技术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95"/>
              <w:spacing w:before="176" w:line="232" w:lineRule="auto"/>
              <w:rPr/>
            </w:pPr>
            <w:r>
              <w:rPr>
                <w:spacing w:val="5"/>
              </w:rPr>
              <w:t>交通运输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3"/>
              <w:spacing w:before="22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29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9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8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029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304"/>
              <w:spacing w:before="174" w:line="230" w:lineRule="auto"/>
              <w:rPr/>
            </w:pPr>
            <w:r>
              <w:rPr>
                <w:spacing w:val="8"/>
              </w:rPr>
              <w:t>智能电子产品设计与开发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395"/>
              <w:spacing w:before="174" w:line="230" w:lineRule="auto"/>
              <w:rPr/>
            </w:pPr>
            <w:r>
              <w:rPr>
                <w:spacing w:val="2"/>
              </w:rPr>
              <w:t>电子与信息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1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4"/>
              <w:spacing w:before="228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9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8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030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545"/>
              <w:spacing w:before="174" w:line="231" w:lineRule="auto"/>
              <w:rPr/>
            </w:pPr>
            <w:r>
              <w:rPr>
                <w:spacing w:val="8"/>
              </w:rPr>
              <w:t>嵌入式系统应用开发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395"/>
              <w:spacing w:before="175" w:line="230" w:lineRule="auto"/>
              <w:rPr/>
            </w:pPr>
            <w:r>
              <w:rPr>
                <w:spacing w:val="2"/>
              </w:rPr>
              <w:t>电子与信息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4"/>
              <w:spacing w:before="228" w:line="18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31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91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9" w:line="185" w:lineRule="auto"/>
              <w:rPr/>
            </w:pPr>
            <w:r>
              <w:rPr/>
              <w:t>GZ</w:t>
            </w:r>
            <w:r>
              <w:rPr>
                <w:spacing w:val="6"/>
              </w:rPr>
              <w:t>031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664"/>
              <w:spacing w:before="176" w:line="231" w:lineRule="auto"/>
              <w:rPr/>
            </w:pPr>
            <w:r>
              <w:rPr>
                <w:spacing w:val="8"/>
              </w:rPr>
              <w:t>应用软件系统开发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395"/>
              <w:spacing w:before="176" w:line="230" w:lineRule="auto"/>
              <w:rPr/>
            </w:pPr>
            <w:r>
              <w:rPr>
                <w:spacing w:val="2"/>
              </w:rPr>
              <w:t>电子与信息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1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4"/>
              <w:spacing w:before="230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32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92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21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032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544"/>
              <w:spacing w:before="177" w:line="228" w:lineRule="auto"/>
              <w:rPr/>
            </w:pPr>
            <w:r>
              <w:rPr>
                <w:spacing w:val="8"/>
              </w:rPr>
              <w:t>信息安全管理与评估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395"/>
              <w:spacing w:before="177" w:line="230" w:lineRule="auto"/>
              <w:rPr/>
            </w:pPr>
            <w:r>
              <w:rPr>
                <w:spacing w:val="2"/>
              </w:rPr>
              <w:t>电子与信息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4"/>
              <w:spacing w:before="229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33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91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20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033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787"/>
              <w:spacing w:before="176" w:line="231" w:lineRule="auto"/>
              <w:rPr/>
            </w:pPr>
            <w:r>
              <w:rPr>
                <w:spacing w:val="7"/>
              </w:rPr>
              <w:t>大数据应用开发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395"/>
              <w:spacing w:before="176" w:line="230" w:lineRule="auto"/>
              <w:rPr/>
            </w:pPr>
            <w:r>
              <w:rPr>
                <w:spacing w:val="2"/>
              </w:rPr>
              <w:t>电子与信息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4"/>
              <w:spacing w:before="230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34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91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20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034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1145"/>
              <w:spacing w:before="176" w:line="231" w:lineRule="auto"/>
              <w:rPr/>
            </w:pPr>
            <w:r>
              <w:rPr>
                <w:spacing w:val="6"/>
              </w:rPr>
              <w:t>软件测试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395"/>
              <w:spacing w:before="177" w:line="230" w:lineRule="auto"/>
              <w:rPr/>
            </w:pPr>
            <w:r>
              <w:rPr>
                <w:spacing w:val="2"/>
              </w:rPr>
              <w:t>电子与信息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4"/>
              <w:spacing w:before="230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35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92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21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035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870"/>
              <w:spacing w:before="177" w:line="230" w:lineRule="auto"/>
              <w:rPr/>
            </w:pPr>
            <w:r>
              <w:rPr>
                <w:spacing w:val="4"/>
              </w:rPr>
              <w:t>5G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组网与运维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395"/>
              <w:spacing w:before="177" w:line="230" w:lineRule="auto"/>
              <w:rPr/>
            </w:pPr>
            <w:r>
              <w:rPr>
                <w:spacing w:val="2"/>
              </w:rPr>
              <w:t>电子与信息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4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4"/>
              <w:spacing w:before="231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36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93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22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036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805"/>
              <w:spacing w:before="177" w:line="231" w:lineRule="auto"/>
              <w:rPr/>
            </w:pPr>
            <w:r>
              <w:rPr>
                <w:spacing w:val="5"/>
              </w:rPr>
              <w:t>区块链技术应用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395"/>
              <w:spacing w:before="178" w:line="230" w:lineRule="auto"/>
              <w:rPr/>
            </w:pPr>
            <w:r>
              <w:rPr>
                <w:spacing w:val="2"/>
              </w:rPr>
              <w:t>电子与信息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6" w:h="16838"/>
          <w:pgMar w:top="1431" w:right="1188" w:bottom="1926" w:left="1359" w:header="0" w:footer="163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13" w:lineRule="exact"/>
        <w:rPr/>
      </w:pPr>
      <w:r/>
    </w:p>
    <w:tbl>
      <w:tblPr>
        <w:tblStyle w:val="TableNormal"/>
        <w:tblW w:w="935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21"/>
        <w:gridCol w:w="700"/>
        <w:gridCol w:w="1258"/>
        <w:gridCol w:w="3223"/>
        <w:gridCol w:w="1911"/>
        <w:gridCol w:w="1539"/>
      </w:tblGrid>
      <w:tr>
        <w:trPr>
          <w:trHeight w:val="463" w:hRule="atLeast"/>
        </w:trPr>
        <w:tc>
          <w:tcPr>
            <w:tcW w:w="721" w:type="dxa"/>
            <w:vAlign w:val="top"/>
          </w:tcPr>
          <w:p>
            <w:pPr>
              <w:ind w:left="155"/>
              <w:spacing w:before="125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序号</w:t>
            </w:r>
          </w:p>
        </w:tc>
        <w:tc>
          <w:tcPr>
            <w:tcW w:w="700" w:type="dxa"/>
            <w:vAlign w:val="top"/>
          </w:tcPr>
          <w:p>
            <w:pPr>
              <w:ind w:left="142"/>
              <w:spacing w:before="125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组别</w:t>
            </w:r>
          </w:p>
        </w:tc>
        <w:tc>
          <w:tcPr>
            <w:tcW w:w="1258" w:type="dxa"/>
            <w:vAlign w:val="top"/>
          </w:tcPr>
          <w:p>
            <w:pPr>
              <w:ind w:left="214"/>
              <w:spacing w:before="125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赛项编号</w:t>
            </w:r>
          </w:p>
        </w:tc>
        <w:tc>
          <w:tcPr>
            <w:tcW w:w="3223" w:type="dxa"/>
            <w:vAlign w:val="top"/>
          </w:tcPr>
          <w:p>
            <w:pPr>
              <w:ind w:left="1198"/>
              <w:spacing w:before="125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赛项名称</w:t>
            </w:r>
          </w:p>
        </w:tc>
        <w:tc>
          <w:tcPr>
            <w:tcW w:w="1911" w:type="dxa"/>
            <w:vAlign w:val="top"/>
          </w:tcPr>
          <w:p>
            <w:pPr>
              <w:ind w:left="546"/>
              <w:spacing w:before="125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专业大类</w:t>
            </w:r>
          </w:p>
        </w:tc>
        <w:tc>
          <w:tcPr>
            <w:tcW w:w="1539" w:type="dxa"/>
            <w:vAlign w:val="top"/>
          </w:tcPr>
          <w:p>
            <w:pPr>
              <w:ind w:left="325"/>
              <w:spacing w:before="125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教师组</w:t>
            </w:r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4"/>
              <w:spacing w:before="22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37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7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6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037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550"/>
              <w:spacing w:before="172" w:line="230" w:lineRule="auto"/>
              <w:rPr/>
            </w:pPr>
            <w:r>
              <w:rPr>
                <w:spacing w:val="8"/>
              </w:rPr>
              <w:t>工业互联网集成应用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395"/>
              <w:spacing w:before="172" w:line="230" w:lineRule="auto"/>
              <w:rPr/>
            </w:pPr>
            <w:r>
              <w:rPr>
                <w:spacing w:val="2"/>
              </w:rPr>
              <w:t>电子与信息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4"/>
              <w:spacing w:before="22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38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8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7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038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785"/>
              <w:spacing w:before="173" w:line="229" w:lineRule="auto"/>
              <w:rPr/>
            </w:pPr>
            <w:r>
              <w:rPr>
                <w:spacing w:val="7"/>
              </w:rPr>
              <w:t>物联网应用开发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395"/>
              <w:spacing w:before="173" w:line="230" w:lineRule="auto"/>
              <w:rPr/>
            </w:pPr>
            <w:r>
              <w:rPr>
                <w:spacing w:val="2"/>
              </w:rPr>
              <w:t>电子与信息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4"/>
              <w:spacing w:before="22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39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8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7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039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1143"/>
              <w:spacing w:before="173" w:line="230" w:lineRule="auto"/>
              <w:rPr/>
            </w:pPr>
            <w:r>
              <w:rPr>
                <w:spacing w:val="6"/>
              </w:rPr>
              <w:t>护理技能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510"/>
              <w:spacing w:before="173" w:line="232" w:lineRule="auto"/>
              <w:rPr/>
            </w:pPr>
            <w:r>
              <w:rPr>
                <w:spacing w:val="1"/>
              </w:rPr>
              <w:t>医药卫生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59"/>
              <w:spacing w:before="22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9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8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040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935"/>
              <w:spacing w:before="174" w:line="230" w:lineRule="auto"/>
              <w:rPr/>
            </w:pPr>
            <w:r>
              <w:rPr>
                <w:spacing w:val="2"/>
              </w:rPr>
              <w:t>中药传统技能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510"/>
              <w:spacing w:before="174" w:line="232" w:lineRule="auto"/>
              <w:rPr/>
            </w:pPr>
            <w:r>
              <w:rPr>
                <w:spacing w:val="1"/>
              </w:rPr>
              <w:t>医药卫生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59"/>
              <w:spacing w:before="224" w:line="18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7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5" w:line="185" w:lineRule="auto"/>
              <w:rPr/>
            </w:pPr>
            <w:r>
              <w:rPr/>
              <w:t>GZ</w:t>
            </w:r>
            <w:r>
              <w:rPr>
                <w:spacing w:val="6"/>
              </w:rPr>
              <w:t>041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906"/>
              <w:spacing w:before="173" w:line="228" w:lineRule="auto"/>
              <w:rPr/>
            </w:pPr>
            <w:r>
              <w:rPr>
                <w:spacing w:val="7"/>
              </w:rPr>
              <w:t>检验检疫技术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510"/>
              <w:spacing w:before="172" w:line="232" w:lineRule="auto"/>
              <w:rPr/>
            </w:pPr>
            <w:r>
              <w:rPr>
                <w:spacing w:val="1"/>
              </w:rPr>
              <w:t>医药卫生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59"/>
              <w:spacing w:before="22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7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7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042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904"/>
              <w:spacing w:before="172" w:line="231" w:lineRule="auto"/>
              <w:rPr/>
            </w:pPr>
            <w:r>
              <w:rPr>
                <w:spacing w:val="7"/>
              </w:rPr>
              <w:t>康复治疗技术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510"/>
              <w:spacing w:before="173" w:line="232" w:lineRule="auto"/>
              <w:rPr/>
            </w:pPr>
            <w:r>
              <w:rPr>
                <w:spacing w:val="1"/>
              </w:rPr>
              <w:t>医药卫生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59"/>
              <w:spacing w:before="22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8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7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043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424"/>
              <w:spacing w:before="173" w:line="231" w:lineRule="auto"/>
              <w:rPr/>
            </w:pPr>
            <w:r>
              <w:rPr>
                <w:spacing w:val="8"/>
              </w:rPr>
              <w:t>业财税融合大数据应用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92"/>
              <w:spacing w:before="174" w:line="231" w:lineRule="auto"/>
              <w:rPr/>
            </w:pPr>
            <w:r>
              <w:rPr>
                <w:spacing w:val="5"/>
              </w:rPr>
              <w:t>财经商贸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303"/>
              <w:spacing w:before="170" w:line="231" w:lineRule="auto"/>
              <w:rPr/>
            </w:pPr>
            <w:r>
              <w:rPr>
                <w:spacing w:val="6"/>
              </w:rPr>
              <w:t>含教师赛</w:t>
            </w:r>
          </w:p>
        </w:tc>
      </w:tr>
      <w:tr>
        <w:trPr>
          <w:trHeight w:val="591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59"/>
              <w:spacing w:before="22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9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8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044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1144"/>
              <w:spacing w:before="174" w:line="231" w:lineRule="auto"/>
              <w:rPr/>
            </w:pPr>
            <w:r>
              <w:rPr>
                <w:spacing w:val="6"/>
              </w:rPr>
              <w:t>智慧金融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92"/>
              <w:spacing w:before="174" w:line="231" w:lineRule="auto"/>
              <w:rPr/>
            </w:pPr>
            <w:r>
              <w:rPr>
                <w:spacing w:val="5"/>
              </w:rPr>
              <w:t>财经商贸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59"/>
              <w:spacing w:before="22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8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7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045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310"/>
              <w:spacing w:before="173" w:line="229" w:lineRule="auto"/>
              <w:rPr/>
            </w:pPr>
            <w:r>
              <w:rPr>
                <w:spacing w:val="8"/>
              </w:rPr>
              <w:t>互联网＋国际经济与贸易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92"/>
              <w:spacing w:before="174" w:line="231" w:lineRule="auto"/>
              <w:rPr/>
            </w:pPr>
            <w:r>
              <w:rPr>
                <w:spacing w:val="5"/>
              </w:rPr>
              <w:t>财经商贸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1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59"/>
              <w:spacing w:before="22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8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7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046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1151"/>
              <w:spacing w:before="173" w:line="231" w:lineRule="auto"/>
              <w:rPr/>
            </w:pPr>
            <w:r>
              <w:rPr>
                <w:spacing w:val="4"/>
              </w:rPr>
              <w:t>市场营销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92"/>
              <w:spacing w:before="174" w:line="231" w:lineRule="auto"/>
              <w:rPr/>
            </w:pPr>
            <w:r>
              <w:rPr>
                <w:spacing w:val="5"/>
              </w:rPr>
              <w:t>财经商贸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59"/>
              <w:spacing w:before="228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90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9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047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1170"/>
              <w:spacing w:before="176" w:line="231" w:lineRule="auto"/>
              <w:rPr/>
            </w:pPr>
            <w:r>
              <w:rPr/>
              <w:t>电子商务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92"/>
              <w:spacing w:before="176" w:line="231" w:lineRule="auto"/>
              <w:rPr/>
            </w:pPr>
            <w:r>
              <w:rPr>
                <w:spacing w:val="5"/>
              </w:rPr>
              <w:t>财经商贸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59"/>
              <w:spacing w:before="229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91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20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048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1144"/>
              <w:spacing w:before="176" w:line="229" w:lineRule="auto"/>
              <w:rPr/>
            </w:pPr>
            <w:r>
              <w:rPr>
                <w:spacing w:val="6"/>
              </w:rPr>
              <w:t>智慧物流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92"/>
              <w:spacing w:before="176" w:line="231" w:lineRule="auto"/>
              <w:rPr/>
            </w:pPr>
            <w:r>
              <w:rPr>
                <w:spacing w:val="5"/>
              </w:rPr>
              <w:t>财经商贸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303"/>
              <w:spacing w:before="173" w:line="231" w:lineRule="auto"/>
              <w:rPr/>
            </w:pPr>
            <w:r>
              <w:rPr>
                <w:spacing w:val="6"/>
              </w:rPr>
              <w:t>含教师赛</w:t>
            </w:r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59"/>
              <w:spacing w:before="22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9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8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049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1152"/>
              <w:spacing w:before="174" w:line="231" w:lineRule="auto"/>
              <w:rPr/>
            </w:pPr>
            <w:r>
              <w:rPr>
                <w:spacing w:val="4"/>
              </w:rPr>
              <w:t>会计实务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92"/>
              <w:spacing w:before="175" w:line="231" w:lineRule="auto"/>
              <w:rPr/>
            </w:pPr>
            <w:r>
              <w:rPr>
                <w:spacing w:val="5"/>
              </w:rPr>
              <w:t>财经商贸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1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4"/>
              <w:spacing w:before="228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50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9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8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050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1146"/>
              <w:spacing w:before="174" w:line="231" w:lineRule="auto"/>
              <w:rPr/>
            </w:pPr>
            <w:r>
              <w:rPr>
                <w:spacing w:val="6"/>
              </w:rPr>
              <w:t>导游服务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728"/>
              <w:spacing w:before="175" w:line="231" w:lineRule="auto"/>
              <w:rPr/>
            </w:pPr>
            <w:r>
              <w:rPr>
                <w:spacing w:val="2"/>
              </w:rPr>
              <w:t>旅游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4"/>
              <w:spacing w:before="228" w:line="18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51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91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9" w:line="185" w:lineRule="auto"/>
              <w:rPr/>
            </w:pPr>
            <w:r>
              <w:rPr/>
              <w:t>GZ</w:t>
            </w:r>
            <w:r>
              <w:rPr>
                <w:spacing w:val="6"/>
              </w:rPr>
              <w:t>051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1144"/>
              <w:spacing w:before="176" w:line="231" w:lineRule="auto"/>
              <w:rPr/>
            </w:pPr>
            <w:r>
              <w:rPr>
                <w:spacing w:val="6"/>
              </w:rPr>
              <w:t>酒店服务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728"/>
              <w:spacing w:before="177" w:line="231" w:lineRule="auto"/>
              <w:rPr/>
            </w:pPr>
            <w:r>
              <w:rPr>
                <w:spacing w:val="2"/>
              </w:rPr>
              <w:t>旅游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1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4"/>
              <w:spacing w:before="230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52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92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21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052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1144"/>
              <w:spacing w:before="176" w:line="231" w:lineRule="auto"/>
              <w:rPr/>
            </w:pPr>
            <w:r>
              <w:rPr>
                <w:spacing w:val="6"/>
              </w:rPr>
              <w:t>酒水服务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728"/>
              <w:spacing w:before="177" w:line="231" w:lineRule="auto"/>
              <w:rPr/>
            </w:pPr>
            <w:r>
              <w:rPr>
                <w:spacing w:val="2"/>
              </w:rPr>
              <w:t>旅游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4"/>
              <w:spacing w:before="229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53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91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20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053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902"/>
              <w:spacing w:before="176" w:line="231" w:lineRule="auto"/>
              <w:rPr/>
            </w:pPr>
            <w:r>
              <w:rPr>
                <w:spacing w:val="8"/>
              </w:rPr>
              <w:t>视觉艺术设计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89"/>
              <w:spacing w:before="176" w:line="231" w:lineRule="auto"/>
              <w:rPr/>
            </w:pPr>
            <w:r>
              <w:rPr>
                <w:spacing w:val="6"/>
              </w:rPr>
              <w:t>文化艺术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4"/>
              <w:spacing w:before="230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54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91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20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054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903"/>
              <w:spacing w:before="176" w:line="231" w:lineRule="auto"/>
              <w:rPr/>
            </w:pPr>
            <w:r>
              <w:rPr>
                <w:spacing w:val="7"/>
              </w:rPr>
              <w:t>数字艺术设计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89"/>
              <w:spacing w:before="176" w:line="231" w:lineRule="auto"/>
              <w:rPr/>
            </w:pPr>
            <w:r>
              <w:rPr>
                <w:spacing w:val="6"/>
              </w:rPr>
              <w:t>文化艺术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4"/>
              <w:spacing w:before="232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55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92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21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055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904"/>
              <w:spacing w:before="177" w:line="231" w:lineRule="auto"/>
              <w:rPr/>
            </w:pPr>
            <w:r>
              <w:rPr>
                <w:spacing w:val="7"/>
              </w:rPr>
              <w:t>环境艺术设计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89"/>
              <w:spacing w:before="177" w:line="231" w:lineRule="auto"/>
              <w:rPr/>
            </w:pPr>
            <w:r>
              <w:rPr>
                <w:spacing w:val="6"/>
              </w:rPr>
              <w:t>文化艺术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4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4"/>
              <w:spacing w:before="231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56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93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22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056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783"/>
              <w:spacing w:before="178" w:line="231" w:lineRule="auto"/>
              <w:rPr/>
            </w:pPr>
            <w:r>
              <w:rPr>
                <w:spacing w:val="8"/>
              </w:rPr>
              <w:t>声乐、器乐表演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89"/>
              <w:spacing w:before="177" w:line="231" w:lineRule="auto"/>
              <w:rPr/>
            </w:pPr>
            <w:r>
              <w:rPr>
                <w:spacing w:val="6"/>
              </w:rPr>
              <w:t>文化艺术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7995"/>
        <w:spacing w:before="95" w:line="184" w:lineRule="auto"/>
        <w:rPr>
          <w:sz w:val="29"/>
          <w:szCs w:val="29"/>
        </w:rPr>
      </w:pPr>
      <w:r>
        <w:rPr>
          <w:sz w:val="29"/>
          <w:szCs w:val="29"/>
          <w:spacing w:val="-6"/>
        </w:rPr>
        <w:t>—</w:t>
      </w:r>
      <w:r>
        <w:rPr>
          <w:sz w:val="29"/>
          <w:szCs w:val="29"/>
          <w:spacing w:val="36"/>
        </w:rPr>
        <w:t xml:space="preserve"> </w:t>
      </w:r>
      <w:r>
        <w:rPr>
          <w:sz w:val="29"/>
          <w:szCs w:val="29"/>
          <w:spacing w:val="-6"/>
        </w:rPr>
        <w:t>11</w:t>
      </w:r>
      <w:r>
        <w:rPr>
          <w:sz w:val="29"/>
          <w:szCs w:val="29"/>
          <w:spacing w:val="17"/>
        </w:rPr>
        <w:t xml:space="preserve"> </w:t>
      </w:r>
      <w:r>
        <w:rPr>
          <w:sz w:val="29"/>
          <w:szCs w:val="29"/>
          <w:spacing w:val="-6"/>
        </w:rPr>
        <w:t>—</w:t>
      </w:r>
    </w:p>
    <w:p>
      <w:pPr>
        <w:spacing w:line="184" w:lineRule="auto"/>
        <w:sectPr>
          <w:footerReference w:type="default" r:id="rId9"/>
          <w:pgSz w:w="11906" w:h="16838"/>
          <w:pgMar w:top="1431" w:right="1188" w:bottom="400" w:left="1359" w:header="0" w:footer="0" w:gutter="0"/>
        </w:sectPr>
        <w:rPr>
          <w:sz w:val="29"/>
          <w:szCs w:val="29"/>
        </w:rPr>
      </w:pPr>
    </w:p>
    <w:p>
      <w:pPr>
        <w:spacing w:line="213" w:lineRule="exact"/>
        <w:rPr/>
      </w:pPr>
      <w:r/>
    </w:p>
    <w:tbl>
      <w:tblPr>
        <w:tblStyle w:val="TableNormal"/>
        <w:tblW w:w="935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21"/>
        <w:gridCol w:w="700"/>
        <w:gridCol w:w="1258"/>
        <w:gridCol w:w="3223"/>
        <w:gridCol w:w="1911"/>
        <w:gridCol w:w="1539"/>
      </w:tblGrid>
      <w:tr>
        <w:trPr>
          <w:trHeight w:val="463" w:hRule="atLeast"/>
        </w:trPr>
        <w:tc>
          <w:tcPr>
            <w:tcW w:w="721" w:type="dxa"/>
            <w:vAlign w:val="top"/>
          </w:tcPr>
          <w:p>
            <w:pPr>
              <w:ind w:left="155"/>
              <w:spacing w:before="125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序号</w:t>
            </w:r>
          </w:p>
        </w:tc>
        <w:tc>
          <w:tcPr>
            <w:tcW w:w="700" w:type="dxa"/>
            <w:vAlign w:val="top"/>
          </w:tcPr>
          <w:p>
            <w:pPr>
              <w:ind w:left="142"/>
              <w:spacing w:before="125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组别</w:t>
            </w:r>
          </w:p>
        </w:tc>
        <w:tc>
          <w:tcPr>
            <w:tcW w:w="1258" w:type="dxa"/>
            <w:vAlign w:val="top"/>
          </w:tcPr>
          <w:p>
            <w:pPr>
              <w:ind w:left="214"/>
              <w:spacing w:before="125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赛项编号</w:t>
            </w:r>
          </w:p>
        </w:tc>
        <w:tc>
          <w:tcPr>
            <w:tcW w:w="3223" w:type="dxa"/>
            <w:vAlign w:val="top"/>
          </w:tcPr>
          <w:p>
            <w:pPr>
              <w:ind w:left="1198"/>
              <w:spacing w:before="125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赛项名称</w:t>
            </w:r>
          </w:p>
        </w:tc>
        <w:tc>
          <w:tcPr>
            <w:tcW w:w="1911" w:type="dxa"/>
            <w:vAlign w:val="top"/>
          </w:tcPr>
          <w:p>
            <w:pPr>
              <w:ind w:left="546"/>
              <w:spacing w:before="125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专业大类</w:t>
            </w:r>
          </w:p>
        </w:tc>
        <w:tc>
          <w:tcPr>
            <w:tcW w:w="1539" w:type="dxa"/>
            <w:vAlign w:val="top"/>
          </w:tcPr>
          <w:p>
            <w:pPr>
              <w:ind w:left="325"/>
              <w:spacing w:before="125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教师组</w:t>
            </w:r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4"/>
              <w:spacing w:before="227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57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7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6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057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667"/>
              <w:spacing w:before="173" w:line="228" w:lineRule="auto"/>
              <w:rPr/>
            </w:pPr>
            <w:r>
              <w:rPr>
                <w:spacing w:val="7"/>
              </w:rPr>
              <w:t>短视频创作与运营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88"/>
              <w:spacing w:before="172" w:line="231" w:lineRule="auto"/>
              <w:rPr/>
            </w:pPr>
            <w:r>
              <w:rPr>
                <w:spacing w:val="6"/>
              </w:rPr>
              <w:t>新闻传播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4"/>
              <w:spacing w:before="22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58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8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7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058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913"/>
              <w:spacing w:before="173" w:line="230" w:lineRule="auto"/>
              <w:rPr/>
            </w:pPr>
            <w:r>
              <w:rPr>
                <w:spacing w:val="6"/>
              </w:rPr>
              <w:t>幼儿教育技能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368"/>
              <w:spacing w:before="172" w:line="231" w:lineRule="auto"/>
              <w:rPr/>
            </w:pPr>
            <w:r>
              <w:rPr>
                <w:spacing w:val="7"/>
              </w:rPr>
              <w:t>教育与体育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303"/>
              <w:spacing w:before="172" w:line="231" w:lineRule="auto"/>
              <w:rPr/>
            </w:pPr>
            <w:r>
              <w:rPr>
                <w:spacing w:val="6"/>
              </w:rPr>
              <w:t>含教师赛</w:t>
            </w:r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4"/>
              <w:spacing w:before="22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59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8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7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059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1144"/>
              <w:spacing w:before="174" w:line="231" w:lineRule="auto"/>
              <w:rPr/>
            </w:pPr>
            <w:r>
              <w:rPr>
                <w:spacing w:val="6"/>
              </w:rPr>
              <w:t>英语口语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368"/>
              <w:spacing w:before="173" w:line="231" w:lineRule="auto"/>
              <w:rPr/>
            </w:pPr>
            <w:r>
              <w:rPr>
                <w:spacing w:val="7"/>
              </w:rPr>
              <w:t>教育与体育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2"/>
              <w:spacing w:before="22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60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9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8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060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304"/>
              <w:spacing w:before="174" w:line="231" w:lineRule="auto"/>
              <w:rPr/>
            </w:pPr>
            <w:r>
              <w:rPr>
                <w:spacing w:val="8"/>
              </w:rPr>
              <w:t>小学教育活动设计与实施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368"/>
              <w:spacing w:before="174" w:line="231" w:lineRule="auto"/>
              <w:rPr/>
            </w:pPr>
            <w:r>
              <w:rPr>
                <w:spacing w:val="7"/>
              </w:rPr>
              <w:t>教育与体育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303"/>
              <w:spacing w:before="171" w:line="231" w:lineRule="auto"/>
              <w:rPr/>
            </w:pPr>
            <w:r>
              <w:rPr>
                <w:spacing w:val="6"/>
              </w:rPr>
              <w:t>含教师赛</w:t>
            </w:r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2"/>
              <w:spacing w:before="224" w:line="18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61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7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5" w:line="185" w:lineRule="auto"/>
              <w:rPr/>
            </w:pPr>
            <w:r>
              <w:rPr/>
              <w:t>GZ</w:t>
            </w:r>
            <w:r>
              <w:rPr>
                <w:spacing w:val="6"/>
              </w:rPr>
              <w:t>061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545"/>
              <w:spacing w:before="172" w:line="231" w:lineRule="auto"/>
              <w:rPr/>
            </w:pPr>
            <w:r>
              <w:rPr>
                <w:spacing w:val="8"/>
              </w:rPr>
              <w:t>体育活动设计与实施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368"/>
              <w:spacing w:before="172" w:line="231" w:lineRule="auto"/>
              <w:rPr/>
            </w:pPr>
            <w:r>
              <w:rPr>
                <w:spacing w:val="7"/>
              </w:rPr>
              <w:t>教育与体育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2"/>
              <w:spacing w:before="22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62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7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7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062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1152"/>
              <w:spacing w:before="172" w:line="231" w:lineRule="auto"/>
              <w:rPr/>
            </w:pPr>
            <w:r>
              <w:rPr>
                <w:spacing w:val="4"/>
              </w:rPr>
              <w:t>法律实务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374"/>
              <w:spacing w:before="173" w:line="231" w:lineRule="auto"/>
              <w:rPr/>
            </w:pPr>
            <w:r>
              <w:rPr>
                <w:spacing w:val="6"/>
              </w:rPr>
              <w:t>公安与司法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2"/>
              <w:spacing w:before="22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63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8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7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063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903"/>
              <w:spacing w:before="174" w:line="229" w:lineRule="auto"/>
              <w:rPr/>
            </w:pPr>
            <w:r>
              <w:rPr>
                <w:spacing w:val="7"/>
              </w:rPr>
              <w:t>健康养老照护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134"/>
              <w:spacing w:before="173" w:line="231" w:lineRule="auto"/>
              <w:rPr/>
            </w:pPr>
            <w:r>
              <w:rPr>
                <w:spacing w:val="7"/>
              </w:rPr>
              <w:t>公共管理与服务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1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2"/>
              <w:spacing w:before="22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64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9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8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064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1151"/>
              <w:spacing w:before="175" w:line="228" w:lineRule="auto"/>
              <w:rPr/>
            </w:pPr>
            <w:r>
              <w:rPr>
                <w:spacing w:val="4"/>
              </w:rPr>
              <w:t>舞台布景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89"/>
              <w:spacing w:before="173" w:line="231" w:lineRule="auto"/>
              <w:rPr/>
            </w:pPr>
            <w:r>
              <w:rPr>
                <w:spacing w:val="6"/>
              </w:rPr>
              <w:t>文化艺术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2"/>
              <w:spacing w:before="22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65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8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7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065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784"/>
              <w:spacing w:before="174" w:line="228" w:lineRule="auto"/>
              <w:rPr/>
            </w:pPr>
            <w:r>
              <w:rPr>
                <w:spacing w:val="8"/>
              </w:rPr>
              <w:t>环境检测与监测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141"/>
              <w:spacing w:before="173" w:line="231" w:lineRule="auto"/>
              <w:rPr/>
            </w:pPr>
            <w:r>
              <w:rPr>
                <w:spacing w:val="6"/>
              </w:rPr>
              <w:t>资源环境与安全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1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2"/>
              <w:spacing w:before="22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66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8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7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066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304"/>
              <w:spacing w:before="174" w:line="230" w:lineRule="auto"/>
              <w:rPr/>
            </w:pPr>
            <w:r>
              <w:rPr>
                <w:spacing w:val="8"/>
              </w:rPr>
              <w:t>建筑信息模型建模与应用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92"/>
              <w:spacing w:before="174" w:line="230" w:lineRule="auto"/>
              <w:rPr/>
            </w:pPr>
            <w:r>
              <w:rPr>
                <w:spacing w:val="5"/>
              </w:rPr>
              <w:t>土木建筑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2"/>
              <w:spacing w:before="228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67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90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9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067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191"/>
              <w:spacing w:before="175" w:line="231" w:lineRule="auto"/>
              <w:rPr/>
            </w:pPr>
            <w:r>
              <w:rPr>
                <w:spacing w:val="8"/>
              </w:rPr>
              <w:t>市政管线（道）数字化施工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92"/>
              <w:spacing w:before="175" w:line="230" w:lineRule="auto"/>
              <w:rPr/>
            </w:pPr>
            <w:r>
              <w:rPr>
                <w:spacing w:val="5"/>
              </w:rPr>
              <w:t>土木建筑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2"/>
              <w:spacing w:before="229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68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91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20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068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304"/>
              <w:spacing w:before="176" w:line="228" w:lineRule="auto"/>
              <w:rPr/>
            </w:pPr>
            <w:r>
              <w:rPr>
                <w:spacing w:val="8"/>
              </w:rPr>
              <w:t>智能电梯装配调试与检验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93"/>
              <w:spacing w:before="176" w:line="230" w:lineRule="auto"/>
              <w:rPr/>
            </w:pPr>
            <w:r>
              <w:rPr>
                <w:spacing w:val="5"/>
              </w:rPr>
              <w:t>装备制造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2"/>
              <w:spacing w:before="22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69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9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8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069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904"/>
              <w:spacing w:before="174" w:line="230" w:lineRule="auto"/>
              <w:rPr/>
            </w:pPr>
            <w:r>
              <w:rPr>
                <w:spacing w:val="7"/>
              </w:rPr>
              <w:t>智能焊接技术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93"/>
              <w:spacing w:before="174" w:line="230" w:lineRule="auto"/>
              <w:rPr/>
            </w:pPr>
            <w:r>
              <w:rPr>
                <w:spacing w:val="5"/>
              </w:rPr>
              <w:t>装备制造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1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5"/>
              <w:spacing w:before="228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70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9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8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070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303"/>
              <w:spacing w:before="174" w:line="231" w:lineRule="auto"/>
              <w:rPr/>
            </w:pPr>
            <w:r>
              <w:rPr>
                <w:spacing w:val="9"/>
              </w:rPr>
              <w:t>数控机床装调与技术改造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93"/>
              <w:spacing w:before="175" w:line="230" w:lineRule="auto"/>
              <w:rPr/>
            </w:pPr>
            <w:r>
              <w:rPr>
                <w:spacing w:val="5"/>
              </w:rPr>
              <w:t>装备制造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5"/>
              <w:spacing w:before="228" w:line="18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71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91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9" w:line="185" w:lineRule="auto"/>
              <w:rPr/>
            </w:pPr>
            <w:r>
              <w:rPr/>
              <w:t>GZ</w:t>
            </w:r>
            <w:r>
              <w:rPr>
                <w:spacing w:val="6"/>
              </w:rPr>
              <w:t>071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305"/>
              <w:spacing w:before="177" w:line="228" w:lineRule="auto"/>
              <w:rPr/>
            </w:pPr>
            <w:r>
              <w:rPr>
                <w:spacing w:val="8"/>
              </w:rPr>
              <w:t>船舶主机和轴系安装调试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93"/>
              <w:spacing w:before="176" w:line="230" w:lineRule="auto"/>
              <w:rPr/>
            </w:pPr>
            <w:r>
              <w:rPr>
                <w:spacing w:val="5"/>
              </w:rPr>
              <w:t>装备制造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1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5"/>
              <w:spacing w:before="230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72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92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21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072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663"/>
              <w:spacing w:before="177" w:line="230" w:lineRule="auto"/>
              <w:rPr/>
            </w:pPr>
            <w:r>
              <w:rPr>
                <w:spacing w:val="7"/>
              </w:rPr>
              <w:t>现代化工</w:t>
            </w:r>
            <w:r>
              <w:rPr>
                <w:spacing w:val="-55"/>
              </w:rPr>
              <w:t xml:space="preserve"> </w:t>
            </w:r>
            <w:r>
              <w:rPr/>
              <w:t>HSE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技能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383"/>
              <w:spacing w:before="177" w:line="229" w:lineRule="auto"/>
              <w:rPr/>
            </w:pPr>
            <w:r>
              <w:rPr>
                <w:spacing w:val="4"/>
              </w:rPr>
              <w:t>生物与化工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5"/>
              <w:spacing w:before="229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73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91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20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073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1148"/>
              <w:spacing w:before="176" w:line="232" w:lineRule="auto"/>
              <w:rPr/>
            </w:pPr>
            <w:r>
              <w:rPr>
                <w:spacing w:val="5"/>
              </w:rPr>
              <w:t>药品生产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129"/>
              <w:spacing w:before="177" w:line="228" w:lineRule="auto"/>
              <w:rPr/>
            </w:pPr>
            <w:r>
              <w:rPr>
                <w:spacing w:val="8"/>
              </w:rPr>
              <w:t>食品药品与粮食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5"/>
              <w:spacing w:before="230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74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91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20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074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552"/>
              <w:spacing w:before="177" w:line="230" w:lineRule="auto"/>
              <w:rPr/>
            </w:pPr>
            <w:r>
              <w:rPr>
                <w:spacing w:val="7"/>
              </w:rPr>
              <w:t>高铁信号与客运组织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95"/>
              <w:spacing w:before="177" w:line="232" w:lineRule="auto"/>
              <w:rPr/>
            </w:pPr>
            <w:r>
              <w:rPr>
                <w:spacing w:val="5"/>
              </w:rPr>
              <w:t>交通运输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5"/>
              <w:spacing w:before="232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75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92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21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075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665"/>
              <w:spacing w:before="177" w:line="230" w:lineRule="auto"/>
              <w:rPr/>
            </w:pPr>
            <w:r>
              <w:rPr>
                <w:spacing w:val="8"/>
              </w:rPr>
              <w:t>集成电路应用开发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395"/>
              <w:spacing w:before="177" w:line="230" w:lineRule="auto"/>
              <w:rPr/>
            </w:pPr>
            <w:r>
              <w:rPr>
                <w:spacing w:val="2"/>
              </w:rPr>
              <w:t>电子与信息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4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5"/>
              <w:spacing w:before="231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76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93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22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076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544"/>
              <w:spacing w:before="177" w:line="231" w:lineRule="auto"/>
              <w:rPr/>
            </w:pPr>
            <w:r>
              <w:rPr>
                <w:spacing w:val="8"/>
              </w:rPr>
              <w:t>移动应用设计与开发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395"/>
              <w:spacing w:before="178" w:line="230" w:lineRule="auto"/>
              <w:rPr/>
            </w:pPr>
            <w:r>
              <w:rPr>
                <w:spacing w:val="2"/>
              </w:rPr>
              <w:t>电子与信息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6" w:h="16838"/>
          <w:pgMar w:top="1431" w:right="1188" w:bottom="1926" w:left="1359" w:header="0" w:footer="163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13" w:lineRule="exact"/>
        <w:rPr/>
      </w:pPr>
      <w:r/>
    </w:p>
    <w:tbl>
      <w:tblPr>
        <w:tblStyle w:val="TableNormal"/>
        <w:tblW w:w="935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21"/>
        <w:gridCol w:w="700"/>
        <w:gridCol w:w="1258"/>
        <w:gridCol w:w="3223"/>
        <w:gridCol w:w="1911"/>
        <w:gridCol w:w="1539"/>
      </w:tblGrid>
      <w:tr>
        <w:trPr>
          <w:trHeight w:val="463" w:hRule="atLeast"/>
        </w:trPr>
        <w:tc>
          <w:tcPr>
            <w:tcW w:w="721" w:type="dxa"/>
            <w:vAlign w:val="top"/>
          </w:tcPr>
          <w:p>
            <w:pPr>
              <w:ind w:left="155"/>
              <w:spacing w:before="125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序号</w:t>
            </w:r>
          </w:p>
        </w:tc>
        <w:tc>
          <w:tcPr>
            <w:tcW w:w="700" w:type="dxa"/>
            <w:vAlign w:val="top"/>
          </w:tcPr>
          <w:p>
            <w:pPr>
              <w:ind w:left="142"/>
              <w:spacing w:before="125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组别</w:t>
            </w:r>
          </w:p>
        </w:tc>
        <w:tc>
          <w:tcPr>
            <w:tcW w:w="1258" w:type="dxa"/>
            <w:vAlign w:val="top"/>
          </w:tcPr>
          <w:p>
            <w:pPr>
              <w:ind w:left="214"/>
              <w:spacing w:before="125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赛项编号</w:t>
            </w:r>
          </w:p>
        </w:tc>
        <w:tc>
          <w:tcPr>
            <w:tcW w:w="3223" w:type="dxa"/>
            <w:vAlign w:val="top"/>
          </w:tcPr>
          <w:p>
            <w:pPr>
              <w:ind w:left="1198"/>
              <w:spacing w:before="125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赛项名称</w:t>
            </w:r>
          </w:p>
        </w:tc>
        <w:tc>
          <w:tcPr>
            <w:tcW w:w="1911" w:type="dxa"/>
            <w:vAlign w:val="top"/>
          </w:tcPr>
          <w:p>
            <w:pPr>
              <w:ind w:left="546"/>
              <w:spacing w:before="125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专业大类</w:t>
            </w:r>
          </w:p>
        </w:tc>
        <w:tc>
          <w:tcPr>
            <w:tcW w:w="1539" w:type="dxa"/>
            <w:vAlign w:val="top"/>
          </w:tcPr>
          <w:p>
            <w:pPr>
              <w:ind w:left="325"/>
              <w:spacing w:before="125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教师组</w:t>
            </w:r>
          </w:p>
        </w:tc>
      </w:tr>
      <w:tr>
        <w:trPr>
          <w:trHeight w:val="591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5"/>
              <w:spacing w:before="227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77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7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6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077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550"/>
              <w:spacing w:before="172" w:line="229" w:lineRule="auto"/>
              <w:rPr/>
            </w:pPr>
            <w:r>
              <w:rPr>
                <w:spacing w:val="8"/>
              </w:rPr>
              <w:t>婴幼儿健康养育照护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510"/>
              <w:spacing w:before="172" w:line="232" w:lineRule="auto"/>
              <w:rPr/>
            </w:pPr>
            <w:r>
              <w:rPr>
                <w:spacing w:val="1"/>
              </w:rPr>
              <w:t>医药卫生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5"/>
              <w:spacing w:before="22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78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9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8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078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947"/>
              <w:spacing w:before="173" w:line="231" w:lineRule="auto"/>
              <w:rPr/>
            </w:pPr>
            <w:r>
              <w:rPr/>
              <w:t>口腔修复工艺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510"/>
              <w:spacing w:before="174" w:line="232" w:lineRule="auto"/>
              <w:rPr/>
            </w:pPr>
            <w:r>
              <w:rPr>
                <w:spacing w:val="1"/>
              </w:rPr>
              <w:t>医药卫生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5"/>
              <w:spacing w:before="22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79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9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8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079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1151"/>
              <w:spacing w:before="174" w:line="231" w:lineRule="auto"/>
              <w:rPr/>
            </w:pPr>
            <w:r>
              <w:rPr>
                <w:spacing w:val="4"/>
              </w:rPr>
              <w:t>关务实务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92"/>
              <w:spacing w:before="175" w:line="231" w:lineRule="auto"/>
              <w:rPr/>
            </w:pPr>
            <w:r>
              <w:rPr>
                <w:spacing w:val="5"/>
              </w:rPr>
              <w:t>财经商贸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1"/>
              <w:spacing w:before="228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80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90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9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080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905"/>
              <w:spacing w:before="175" w:line="231" w:lineRule="auto"/>
              <w:rPr/>
            </w:pPr>
            <w:r>
              <w:rPr>
                <w:spacing w:val="7"/>
              </w:rPr>
              <w:t>跨境电子商务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92"/>
              <w:spacing w:before="175" w:line="231" w:lineRule="auto"/>
              <w:rPr/>
            </w:pPr>
            <w:r>
              <w:rPr>
                <w:spacing w:val="5"/>
              </w:rPr>
              <w:t>财经商贸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1"/>
              <w:spacing w:before="225" w:line="18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81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8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6" w:line="185" w:lineRule="auto"/>
              <w:rPr/>
            </w:pPr>
            <w:r>
              <w:rPr/>
              <w:t>GZ</w:t>
            </w:r>
            <w:r>
              <w:rPr>
                <w:spacing w:val="6"/>
              </w:rPr>
              <w:t>081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1025"/>
              <w:spacing w:before="173" w:line="232" w:lineRule="auto"/>
              <w:rPr/>
            </w:pPr>
            <w:r>
              <w:rPr>
                <w:spacing w:val="7"/>
              </w:rPr>
              <w:t>供应链管理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92"/>
              <w:spacing w:before="174" w:line="231" w:lineRule="auto"/>
              <w:rPr/>
            </w:pPr>
            <w:r>
              <w:rPr>
                <w:spacing w:val="5"/>
              </w:rPr>
              <w:t>财经商贸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1"/>
              <w:spacing w:before="22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82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8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8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082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1143"/>
              <w:spacing w:before="174" w:line="229" w:lineRule="auto"/>
              <w:rPr/>
            </w:pPr>
            <w:r>
              <w:rPr>
                <w:spacing w:val="6"/>
              </w:rPr>
              <w:t>研学旅行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728"/>
              <w:spacing w:before="174" w:line="231" w:lineRule="auto"/>
              <w:rPr/>
            </w:pPr>
            <w:r>
              <w:rPr>
                <w:spacing w:val="2"/>
              </w:rPr>
              <w:t>旅游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1"/>
              <w:spacing w:before="22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83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9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8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083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907"/>
              <w:spacing w:before="174" w:line="231" w:lineRule="auto"/>
              <w:rPr/>
            </w:pPr>
            <w:r>
              <w:rPr>
                <w:spacing w:val="7"/>
              </w:rPr>
              <w:t>手工艺术设计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489"/>
              <w:spacing w:before="174" w:line="231" w:lineRule="auto"/>
              <w:rPr/>
            </w:pPr>
            <w:r>
              <w:rPr>
                <w:spacing w:val="6"/>
              </w:rPr>
              <w:t>文化艺术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1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1"/>
              <w:spacing w:before="228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84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90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9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084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1030"/>
              <w:spacing w:before="174" w:line="231" w:lineRule="auto"/>
              <w:rPr/>
            </w:pPr>
            <w:r>
              <w:rPr>
                <w:spacing w:val="6"/>
              </w:rPr>
              <w:t>婴幼儿照护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368"/>
              <w:spacing w:before="174" w:line="231" w:lineRule="auto"/>
              <w:rPr/>
            </w:pPr>
            <w:r>
              <w:rPr>
                <w:spacing w:val="7"/>
              </w:rPr>
              <w:t>教育与体育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1"/>
              <w:spacing w:before="22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85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9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0"/>
              <w:spacing w:before="218" w:line="184" w:lineRule="auto"/>
              <w:rPr/>
            </w:pPr>
            <w:r>
              <w:rPr/>
              <w:t>GZ</w:t>
            </w:r>
            <w:r>
              <w:rPr>
                <w:spacing w:val="6"/>
              </w:rPr>
              <w:t>085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908"/>
              <w:spacing w:before="174" w:line="231" w:lineRule="auto"/>
              <w:rPr/>
            </w:pPr>
            <w:r>
              <w:rPr>
                <w:spacing w:val="7"/>
              </w:rPr>
              <w:t>人力资源服务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134"/>
              <w:spacing w:before="174" w:line="231" w:lineRule="auto"/>
              <w:rPr/>
            </w:pPr>
            <w:r>
              <w:rPr>
                <w:spacing w:val="7"/>
              </w:rPr>
              <w:t>公共管理与服务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1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1"/>
              <w:spacing w:before="228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89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28"/>
              <w:spacing w:before="218" w:line="184" w:lineRule="auto"/>
              <w:rPr/>
            </w:pPr>
            <w:r>
              <w:rPr/>
              <w:t>HN</w:t>
            </w:r>
            <w:r>
              <w:rPr>
                <w:spacing w:val="7"/>
              </w:rPr>
              <w:t>086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1024"/>
              <w:spacing w:before="175" w:line="231" w:lineRule="auto"/>
              <w:rPr/>
            </w:pPr>
            <w:r>
              <w:rPr>
                <w:spacing w:val="7"/>
              </w:rPr>
              <w:t>颂歌献给党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374"/>
              <w:spacing w:before="175" w:line="232" w:lineRule="auto"/>
              <w:rPr/>
            </w:pPr>
            <w:r>
              <w:rPr>
                <w:spacing w:val="6"/>
              </w:rPr>
              <w:t>公共基础组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158" w:right="168" w:firstLine="14"/>
              <w:spacing w:before="53" w:line="2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团体小组赛，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每组</w:t>
            </w:r>
            <w:r>
              <w:rPr>
                <w:sz w:val="20"/>
                <w:szCs w:val="20"/>
                <w:spacing w:val="-38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2-6</w:t>
            </w:r>
            <w:r>
              <w:rPr>
                <w:sz w:val="20"/>
                <w:szCs w:val="20"/>
                <w:spacing w:val="-29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人。</w:t>
            </w:r>
          </w:p>
        </w:tc>
      </w:tr>
      <w:tr>
        <w:trPr>
          <w:trHeight w:val="821" w:hRule="atLeast"/>
        </w:trPr>
        <w:tc>
          <w:tcPr>
            <w:tcW w:w="721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6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87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5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8"/>
              <w:spacing w:before="75" w:line="184" w:lineRule="auto"/>
              <w:rPr/>
            </w:pPr>
            <w:r>
              <w:rPr/>
              <w:t>HN</w:t>
            </w:r>
            <w:r>
              <w:rPr>
                <w:spacing w:val="7"/>
              </w:rPr>
              <w:t>087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931"/>
              <w:spacing w:before="292" w:line="231" w:lineRule="auto"/>
              <w:rPr/>
            </w:pPr>
            <w:r>
              <w:rPr>
                <w:spacing w:val="3"/>
              </w:rPr>
              <w:t>国学经典诵读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374"/>
              <w:spacing w:before="292" w:line="232" w:lineRule="auto"/>
              <w:rPr/>
            </w:pPr>
            <w:r>
              <w:rPr>
                <w:spacing w:val="6"/>
              </w:rPr>
              <w:t>公共基础组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206"/>
              <w:spacing w:before="32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5"/>
              </w:rPr>
              <w:t>团体小组赛或个</w:t>
            </w:r>
          </w:p>
          <w:p>
            <w:pPr>
              <w:pStyle w:val="TableText"/>
              <w:ind w:left="443" w:right="67" w:hanging="316"/>
              <w:spacing w:before="22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8"/>
              </w:rPr>
              <w:t>人赛，每组2-3人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7"/>
              </w:rPr>
              <w:t>或个人。</w:t>
            </w:r>
          </w:p>
        </w:tc>
      </w:tr>
      <w:tr>
        <w:trPr>
          <w:trHeight w:val="596" w:hRule="atLeast"/>
        </w:trPr>
        <w:tc>
          <w:tcPr>
            <w:tcW w:w="721" w:type="dxa"/>
            <w:vAlign w:val="top"/>
          </w:tcPr>
          <w:p>
            <w:pPr>
              <w:pStyle w:val="TableText"/>
              <w:ind w:left="261"/>
              <w:spacing w:before="229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88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55"/>
              <w:spacing w:before="191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高职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28"/>
              <w:spacing w:before="220" w:line="184" w:lineRule="auto"/>
              <w:rPr/>
            </w:pPr>
            <w:r>
              <w:rPr/>
              <w:t>HN</w:t>
            </w:r>
            <w:r>
              <w:rPr>
                <w:spacing w:val="7"/>
              </w:rPr>
              <w:t>088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right="9"/>
              <w:spacing w:before="176" w:line="23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</w:rPr>
              <w:t>校园创编舞</w:t>
            </w:r>
            <w:r>
              <w:rPr>
                <w:sz w:val="20"/>
                <w:szCs w:val="20"/>
                <w:spacing w:val="-5"/>
              </w:rPr>
              <w:t>（含健美操、街舞等）</w:t>
            </w:r>
          </w:p>
        </w:tc>
        <w:tc>
          <w:tcPr>
            <w:tcW w:w="1911" w:type="dxa"/>
            <w:vAlign w:val="top"/>
          </w:tcPr>
          <w:p>
            <w:pPr>
              <w:pStyle w:val="TableText"/>
              <w:ind w:left="374"/>
              <w:spacing w:before="176" w:line="232" w:lineRule="auto"/>
              <w:rPr/>
            </w:pPr>
            <w:r>
              <w:rPr>
                <w:spacing w:val="6"/>
              </w:rPr>
              <w:t>公共基础组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158" w:right="168" w:firstLine="14"/>
              <w:spacing w:before="56" w:line="24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团体小组赛，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5"/>
              </w:rPr>
              <w:t>每组</w:t>
            </w:r>
            <w:r>
              <w:rPr>
                <w:sz w:val="20"/>
                <w:szCs w:val="20"/>
                <w:spacing w:val="-31"/>
              </w:rPr>
              <w:t xml:space="preserve"> </w:t>
            </w:r>
            <w:r>
              <w:rPr>
                <w:sz w:val="20"/>
                <w:szCs w:val="20"/>
                <w:spacing w:val="-5"/>
              </w:rPr>
              <w:t>3-6</w:t>
            </w:r>
            <w:r>
              <w:rPr>
                <w:sz w:val="20"/>
                <w:szCs w:val="20"/>
                <w:spacing w:val="-29"/>
              </w:rPr>
              <w:t xml:space="preserve"> </w:t>
            </w:r>
            <w:r>
              <w:rPr>
                <w:sz w:val="20"/>
                <w:szCs w:val="20"/>
                <w:spacing w:val="-5"/>
              </w:rPr>
              <w:t>人。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6" w:h="16838"/>
          <w:pgMar w:top="1431" w:right="1188" w:bottom="1926" w:left="1359" w:header="0" w:footer="163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4" w:lineRule="auto"/>
        <w:rPr>
          <w:rFonts w:ascii="Arial"/>
          <w:sz w:val="21"/>
        </w:rPr>
      </w:pPr>
      <w:r/>
    </w:p>
    <w:p>
      <w:pPr>
        <w:ind w:left="96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2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ind w:left="395"/>
        <w:spacing w:before="140" w:line="689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10"/>
          <w:position w:val="13"/>
        </w:rPr>
        <w:t>河南省高等职业教育技能大赛省级竞赛赛项</w:t>
      </w:r>
    </w:p>
    <w:p>
      <w:pPr>
        <w:ind w:left="3477"/>
        <w:spacing w:line="221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8"/>
        </w:rPr>
        <w:t>承办申请表</w:t>
      </w:r>
    </w:p>
    <w:p>
      <w:pPr>
        <w:spacing w:line="76" w:lineRule="exact"/>
        <w:rPr/>
      </w:pPr>
      <w:r/>
    </w:p>
    <w:tbl>
      <w:tblPr>
        <w:tblStyle w:val="TableNormal"/>
        <w:tblW w:w="914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24"/>
        <w:gridCol w:w="423"/>
        <w:gridCol w:w="1507"/>
        <w:gridCol w:w="51"/>
        <w:gridCol w:w="829"/>
        <w:gridCol w:w="305"/>
        <w:gridCol w:w="1259"/>
        <w:gridCol w:w="165"/>
        <w:gridCol w:w="1059"/>
        <w:gridCol w:w="425"/>
        <w:gridCol w:w="2295"/>
      </w:tblGrid>
      <w:tr>
        <w:trPr>
          <w:trHeight w:val="631" w:hRule="atLeast"/>
        </w:trPr>
        <w:tc>
          <w:tcPr>
            <w:tcW w:w="1247" w:type="dxa"/>
            <w:vAlign w:val="top"/>
            <w:gridSpan w:val="2"/>
          </w:tcPr>
          <w:p>
            <w:pPr>
              <w:pStyle w:val="TableText"/>
              <w:ind w:left="398" w:right="138" w:hanging="241"/>
              <w:spacing w:before="37" w:line="234" w:lineRule="auto"/>
              <w:rPr/>
            </w:pPr>
            <w:r>
              <w:rPr>
                <w:spacing w:val="6"/>
              </w:rPr>
              <w:t>承办赛项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编号</w:t>
            </w:r>
          </w:p>
        </w:tc>
        <w:tc>
          <w:tcPr>
            <w:tcW w:w="15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5" w:type="dxa"/>
            <w:vAlign w:val="top"/>
            <w:gridSpan w:val="3"/>
          </w:tcPr>
          <w:p>
            <w:pPr>
              <w:pStyle w:val="TableText"/>
              <w:ind w:left="364" w:right="108" w:hanging="240"/>
              <w:spacing w:before="37" w:line="234" w:lineRule="auto"/>
              <w:rPr/>
            </w:pPr>
            <w:r>
              <w:rPr>
                <w:spacing w:val="6"/>
              </w:rPr>
              <w:t>承办赛项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名称</w:t>
            </w:r>
          </w:p>
        </w:tc>
        <w:tc>
          <w:tcPr>
            <w:tcW w:w="142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4" w:type="dxa"/>
            <w:vAlign w:val="top"/>
            <w:gridSpan w:val="2"/>
          </w:tcPr>
          <w:p>
            <w:pPr>
              <w:pStyle w:val="TableText"/>
              <w:ind w:left="516"/>
              <w:spacing w:before="194" w:line="231" w:lineRule="auto"/>
              <w:rPr/>
            </w:pPr>
            <w:r>
              <w:rPr>
                <w:spacing w:val="1"/>
              </w:rPr>
              <w:t>组别</w:t>
            </w:r>
          </w:p>
        </w:tc>
        <w:tc>
          <w:tcPr>
            <w:tcW w:w="2295" w:type="dxa"/>
            <w:vAlign w:val="top"/>
          </w:tcPr>
          <w:p>
            <w:pPr>
              <w:pStyle w:val="TableText"/>
              <w:ind w:left="458"/>
              <w:spacing w:before="194" w:line="231" w:lineRule="auto"/>
              <w:rPr/>
            </w:pPr>
            <w:r>
              <w:rPr>
                <w:spacing w:val="4"/>
              </w:rPr>
              <w:t>□中职□高职</w:t>
            </w:r>
          </w:p>
        </w:tc>
      </w:tr>
      <w:tr>
        <w:trPr>
          <w:trHeight w:val="627" w:hRule="atLeast"/>
        </w:trPr>
        <w:tc>
          <w:tcPr>
            <w:tcW w:w="1247" w:type="dxa"/>
            <w:vAlign w:val="top"/>
            <w:gridSpan w:val="2"/>
          </w:tcPr>
          <w:p>
            <w:pPr>
              <w:pStyle w:val="TableText"/>
              <w:ind w:left="161" w:right="138" w:hanging="4"/>
              <w:spacing w:before="36" w:line="233" w:lineRule="auto"/>
              <w:rPr/>
            </w:pPr>
            <w:r>
              <w:rPr>
                <w:spacing w:val="6"/>
              </w:rPr>
              <w:t>承办单位</w:t>
            </w:r>
            <w:r>
              <w:rPr>
                <w:spacing w:val="1"/>
              </w:rPr>
              <w:t xml:space="preserve"> </w:t>
            </w:r>
            <w:r>
              <w:rPr/>
              <w:t>（盖章）</w:t>
            </w:r>
          </w:p>
        </w:tc>
        <w:tc>
          <w:tcPr>
            <w:tcW w:w="4116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4" w:type="dxa"/>
            <w:vAlign w:val="top"/>
            <w:gridSpan w:val="2"/>
          </w:tcPr>
          <w:p>
            <w:pPr>
              <w:pStyle w:val="TableText"/>
              <w:ind w:left="138" w:right="4" w:firstLine="140"/>
              <w:spacing w:before="36" w:line="233" w:lineRule="auto"/>
              <w:rPr/>
            </w:pPr>
            <w:r>
              <w:rPr>
                <w:spacing w:val="5"/>
              </w:rPr>
              <w:t>容纳参赛</w:t>
            </w:r>
            <w:r>
              <w:rPr/>
              <w:t xml:space="preserve">   </w:t>
            </w:r>
            <w:r>
              <w:rPr>
                <w:spacing w:val="-8"/>
              </w:rPr>
              <w:t>队数（人数）</w:t>
            </w:r>
          </w:p>
        </w:tc>
        <w:tc>
          <w:tcPr>
            <w:tcW w:w="2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0" w:hRule="atLeast"/>
        </w:trPr>
        <w:tc>
          <w:tcPr>
            <w:tcW w:w="9142" w:type="dxa"/>
            <w:vAlign w:val="top"/>
            <w:gridSpan w:val="11"/>
          </w:tcPr>
          <w:p>
            <w:pPr>
              <w:pStyle w:val="TableText"/>
              <w:ind w:left="123"/>
              <w:spacing w:before="145" w:line="229" w:lineRule="auto"/>
              <w:rPr/>
            </w:pPr>
            <w:r>
              <w:rPr>
                <w:spacing w:val="8"/>
              </w:rPr>
              <w:t>承办单位联系人信息</w:t>
            </w:r>
          </w:p>
        </w:tc>
      </w:tr>
      <w:tr>
        <w:trPr>
          <w:trHeight w:val="550" w:hRule="atLeast"/>
        </w:trPr>
        <w:tc>
          <w:tcPr>
            <w:tcW w:w="1247" w:type="dxa"/>
            <w:vAlign w:val="top"/>
            <w:gridSpan w:val="2"/>
          </w:tcPr>
          <w:p>
            <w:pPr>
              <w:pStyle w:val="TableText"/>
              <w:ind w:left="397"/>
              <w:spacing w:before="152" w:line="233" w:lineRule="auto"/>
              <w:rPr/>
            </w:pPr>
            <w:r>
              <w:rPr>
                <w:spacing w:val="2"/>
              </w:rPr>
              <w:t>姓名</w:t>
            </w:r>
          </w:p>
        </w:tc>
        <w:tc>
          <w:tcPr>
            <w:tcW w:w="155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ind w:left="187"/>
              <w:spacing w:before="152" w:line="230" w:lineRule="auto"/>
              <w:rPr/>
            </w:pPr>
            <w:r>
              <w:rPr>
                <w:spacing w:val="1"/>
              </w:rPr>
              <w:t>部门</w:t>
            </w:r>
          </w:p>
        </w:tc>
        <w:tc>
          <w:tcPr>
            <w:tcW w:w="15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4" w:type="dxa"/>
            <w:vAlign w:val="top"/>
            <w:gridSpan w:val="2"/>
          </w:tcPr>
          <w:p>
            <w:pPr>
              <w:pStyle w:val="TableText"/>
              <w:ind w:left="384"/>
              <w:spacing w:before="153" w:line="231" w:lineRule="auto"/>
              <w:rPr/>
            </w:pPr>
            <w:r>
              <w:rPr>
                <w:spacing w:val="2"/>
              </w:rPr>
              <w:t>职务</w:t>
            </w:r>
          </w:p>
        </w:tc>
        <w:tc>
          <w:tcPr>
            <w:tcW w:w="272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0" w:hRule="atLeast"/>
        </w:trPr>
        <w:tc>
          <w:tcPr>
            <w:tcW w:w="1247" w:type="dxa"/>
            <w:vAlign w:val="top"/>
            <w:gridSpan w:val="2"/>
          </w:tcPr>
          <w:p>
            <w:pPr>
              <w:pStyle w:val="TableText"/>
              <w:ind w:left="399"/>
              <w:spacing w:before="151" w:line="231" w:lineRule="auto"/>
              <w:rPr/>
            </w:pPr>
            <w:r>
              <w:rPr/>
              <w:t>座机</w:t>
            </w:r>
          </w:p>
        </w:tc>
        <w:tc>
          <w:tcPr>
            <w:tcW w:w="155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ind w:left="189"/>
              <w:spacing w:before="151" w:line="231" w:lineRule="auto"/>
              <w:rPr/>
            </w:pPr>
            <w:r>
              <w:rPr/>
              <w:t>手机</w:t>
            </w:r>
          </w:p>
        </w:tc>
        <w:tc>
          <w:tcPr>
            <w:tcW w:w="15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4" w:type="dxa"/>
            <w:vAlign w:val="top"/>
            <w:gridSpan w:val="2"/>
          </w:tcPr>
          <w:p>
            <w:pPr>
              <w:pStyle w:val="TableText"/>
              <w:ind w:left="171"/>
              <w:spacing w:before="152" w:line="229" w:lineRule="auto"/>
              <w:rPr/>
            </w:pPr>
            <w:r>
              <w:rPr/>
              <w:t>电子邮箱</w:t>
            </w:r>
          </w:p>
        </w:tc>
        <w:tc>
          <w:tcPr>
            <w:tcW w:w="272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4" w:hRule="atLeast"/>
        </w:trPr>
        <w:tc>
          <w:tcPr>
            <w:tcW w:w="9142" w:type="dxa"/>
            <w:vAlign w:val="top"/>
            <w:gridSpan w:val="11"/>
          </w:tcPr>
          <w:p>
            <w:pPr>
              <w:pStyle w:val="TableText"/>
              <w:ind w:left="128"/>
              <w:spacing w:before="158" w:line="229" w:lineRule="auto"/>
              <w:rPr/>
            </w:pPr>
            <w:r>
              <w:rPr>
                <w:spacing w:val="6"/>
              </w:rPr>
              <w:t>单位基本信息</w:t>
            </w:r>
          </w:p>
        </w:tc>
      </w:tr>
      <w:tr>
        <w:trPr>
          <w:trHeight w:val="3435" w:hRule="atLeast"/>
        </w:trPr>
        <w:tc>
          <w:tcPr>
            <w:tcW w:w="82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75" w:line="312" w:lineRule="exact"/>
              <w:rPr/>
            </w:pPr>
            <w:r>
              <w:rPr>
                <w:spacing w:val="1"/>
                <w:position w:val="4"/>
              </w:rPr>
              <w:t>各级</w:t>
            </w:r>
          </w:p>
          <w:p>
            <w:pPr>
              <w:pStyle w:val="TableText"/>
              <w:ind w:left="186"/>
              <w:spacing w:line="232" w:lineRule="auto"/>
              <w:rPr/>
            </w:pPr>
            <w:r>
              <w:rPr>
                <w:spacing w:val="1"/>
              </w:rPr>
              <w:t>各类</w:t>
            </w:r>
          </w:p>
          <w:p>
            <w:pPr>
              <w:pStyle w:val="TableText"/>
              <w:ind w:left="186"/>
              <w:spacing w:before="19" w:line="230" w:lineRule="auto"/>
              <w:rPr/>
            </w:pPr>
            <w:r>
              <w:rPr>
                <w:spacing w:val="1"/>
              </w:rPr>
              <w:t>技能</w:t>
            </w:r>
          </w:p>
          <w:p>
            <w:pPr>
              <w:pStyle w:val="TableText"/>
              <w:ind w:left="188"/>
              <w:spacing w:before="25" w:line="232" w:lineRule="auto"/>
              <w:rPr/>
            </w:pPr>
            <w:r>
              <w:rPr/>
              <w:t>大赛</w:t>
            </w:r>
          </w:p>
          <w:p>
            <w:pPr>
              <w:pStyle w:val="TableText"/>
              <w:ind w:left="185"/>
              <w:spacing w:before="22" w:line="232" w:lineRule="auto"/>
              <w:rPr/>
            </w:pPr>
            <w:r>
              <w:rPr>
                <w:spacing w:val="2"/>
              </w:rPr>
              <w:t>承办</w:t>
            </w:r>
          </w:p>
          <w:p>
            <w:pPr>
              <w:pStyle w:val="TableText"/>
              <w:ind w:left="185"/>
              <w:spacing w:before="21" w:line="236" w:lineRule="auto"/>
              <w:rPr/>
            </w:pPr>
            <w:r>
              <w:rPr>
                <w:spacing w:val="2"/>
              </w:rPr>
              <w:t>经验</w:t>
            </w:r>
          </w:p>
        </w:tc>
        <w:tc>
          <w:tcPr>
            <w:tcW w:w="8318" w:type="dxa"/>
            <w:vAlign w:val="top"/>
            <w:gridSpan w:val="10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2" w:hRule="atLeast"/>
        </w:trPr>
        <w:tc>
          <w:tcPr>
            <w:tcW w:w="824" w:type="dxa"/>
            <w:vAlign w:val="top"/>
          </w:tcPr>
          <w:p>
            <w:pPr>
              <w:pStyle w:val="TableText"/>
              <w:ind w:left="185"/>
              <w:spacing w:before="191" w:line="309" w:lineRule="exact"/>
              <w:rPr/>
            </w:pPr>
            <w:r>
              <w:rPr>
                <w:spacing w:val="2"/>
                <w:position w:val="4"/>
              </w:rPr>
              <w:t>近三</w:t>
            </w:r>
          </w:p>
          <w:p>
            <w:pPr>
              <w:pStyle w:val="TableText"/>
              <w:ind w:left="190"/>
              <w:spacing w:line="230" w:lineRule="auto"/>
              <w:rPr/>
            </w:pPr>
            <w:r>
              <w:rPr>
                <w:spacing w:val="-1"/>
              </w:rPr>
              <w:t>年全</w:t>
            </w:r>
          </w:p>
          <w:p>
            <w:pPr>
              <w:pStyle w:val="TableText"/>
              <w:ind w:left="213"/>
              <w:spacing w:before="24" w:line="232" w:lineRule="auto"/>
              <w:rPr/>
            </w:pPr>
            <w:r>
              <w:rPr>
                <w:spacing w:val="-6"/>
              </w:rPr>
              <w:t>国职</w:t>
            </w:r>
          </w:p>
          <w:p>
            <w:pPr>
              <w:pStyle w:val="TableText"/>
              <w:ind w:left="185"/>
              <w:spacing w:before="20" w:line="231" w:lineRule="auto"/>
              <w:rPr/>
            </w:pPr>
            <w:r>
              <w:rPr>
                <w:spacing w:val="2"/>
              </w:rPr>
              <w:t>业院</w:t>
            </w:r>
          </w:p>
          <w:p>
            <w:pPr>
              <w:pStyle w:val="TableText"/>
              <w:ind w:left="185"/>
              <w:spacing w:before="24" w:line="230" w:lineRule="auto"/>
              <w:rPr/>
            </w:pPr>
            <w:r>
              <w:rPr>
                <w:spacing w:val="2"/>
              </w:rPr>
              <w:t>校技</w:t>
            </w:r>
          </w:p>
          <w:p>
            <w:pPr>
              <w:pStyle w:val="TableText"/>
              <w:ind w:left="199"/>
              <w:spacing w:before="26" w:line="230" w:lineRule="auto"/>
              <w:rPr/>
            </w:pPr>
            <w:r>
              <w:rPr>
                <w:spacing w:val="-3"/>
              </w:rPr>
              <w:t>能大</w:t>
            </w:r>
          </w:p>
          <w:p>
            <w:pPr>
              <w:pStyle w:val="TableText"/>
              <w:ind w:left="185"/>
              <w:spacing w:before="26" w:line="231" w:lineRule="auto"/>
              <w:rPr/>
            </w:pPr>
            <w:r>
              <w:rPr>
                <w:spacing w:val="2"/>
              </w:rPr>
              <w:t>赛获</w:t>
            </w:r>
          </w:p>
          <w:p>
            <w:pPr>
              <w:pStyle w:val="TableText"/>
              <w:ind w:left="190"/>
              <w:spacing w:before="21" w:line="231" w:lineRule="auto"/>
              <w:rPr/>
            </w:pPr>
            <w:r>
              <w:rPr>
                <w:spacing w:val="-1"/>
              </w:rPr>
              <w:t>奖情</w:t>
            </w:r>
          </w:p>
          <w:p>
            <w:pPr>
              <w:pStyle w:val="TableText"/>
              <w:ind w:left="306"/>
              <w:spacing w:before="24" w:line="233" w:lineRule="auto"/>
              <w:rPr/>
            </w:pPr>
            <w:r>
              <w:rPr/>
              <w:t>况</w:t>
            </w:r>
          </w:p>
        </w:tc>
        <w:tc>
          <w:tcPr>
            <w:tcW w:w="8318" w:type="dxa"/>
            <w:vAlign w:val="top"/>
            <w:gridSpan w:val="10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479" w:lineRule="auto"/>
        <w:rPr>
          <w:rFonts w:ascii="Arial"/>
          <w:sz w:val="21"/>
        </w:rPr>
      </w:pPr>
      <w:r/>
    </w:p>
    <w:p>
      <w:pPr>
        <w:pStyle w:val="BodyText"/>
        <w:ind w:left="76"/>
        <w:spacing w:before="95" w:line="184" w:lineRule="auto"/>
        <w:rPr>
          <w:sz w:val="29"/>
          <w:szCs w:val="29"/>
        </w:rPr>
      </w:pPr>
      <w:r>
        <w:rPr>
          <w:sz w:val="29"/>
          <w:szCs w:val="29"/>
          <w:spacing w:val="-6"/>
        </w:rPr>
        <w:t>—</w:t>
      </w:r>
      <w:r>
        <w:rPr>
          <w:sz w:val="29"/>
          <w:szCs w:val="29"/>
          <w:spacing w:val="36"/>
        </w:rPr>
        <w:t xml:space="preserve"> </w:t>
      </w:r>
      <w:r>
        <w:rPr>
          <w:sz w:val="29"/>
          <w:szCs w:val="29"/>
          <w:spacing w:val="-6"/>
        </w:rPr>
        <w:t>14</w:t>
      </w:r>
      <w:r>
        <w:rPr>
          <w:sz w:val="29"/>
          <w:szCs w:val="29"/>
          <w:spacing w:val="17"/>
        </w:rPr>
        <w:t xml:space="preserve"> </w:t>
      </w:r>
      <w:r>
        <w:rPr>
          <w:sz w:val="29"/>
          <w:szCs w:val="29"/>
          <w:spacing w:val="-6"/>
        </w:rPr>
        <w:t>—</w:t>
      </w:r>
    </w:p>
    <w:p>
      <w:pPr>
        <w:spacing w:line="184" w:lineRule="auto"/>
        <w:sectPr>
          <w:footerReference w:type="default" r:id="rId9"/>
          <w:pgSz w:w="11906" w:h="16838"/>
          <w:pgMar w:top="1431" w:right="1293" w:bottom="400" w:left="1464" w:header="0" w:footer="0" w:gutter="0"/>
        </w:sectPr>
        <w:rPr>
          <w:sz w:val="29"/>
          <w:szCs w:val="29"/>
        </w:rPr>
      </w:pPr>
    </w:p>
    <w:p>
      <w:pPr>
        <w:spacing w:line="213" w:lineRule="exact"/>
        <w:rPr/>
      </w:pPr>
      <w:r/>
    </w:p>
    <w:tbl>
      <w:tblPr>
        <w:tblStyle w:val="TableNormal"/>
        <w:tblW w:w="914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24"/>
        <w:gridCol w:w="8318"/>
      </w:tblGrid>
      <w:tr>
        <w:trPr>
          <w:trHeight w:val="1739" w:hRule="atLeast"/>
        </w:trPr>
        <w:tc>
          <w:tcPr>
            <w:tcW w:w="824" w:type="dxa"/>
            <w:vAlign w:val="top"/>
          </w:tcPr>
          <w:p>
            <w:pPr>
              <w:pStyle w:val="TableText"/>
              <w:ind w:left="185"/>
              <w:spacing w:before="124" w:line="312" w:lineRule="exact"/>
              <w:rPr/>
            </w:pPr>
            <w:r>
              <w:rPr>
                <w:spacing w:val="2"/>
                <w:position w:val="4"/>
              </w:rPr>
              <w:t>赛项</w:t>
            </w:r>
          </w:p>
          <w:p>
            <w:pPr>
              <w:pStyle w:val="TableText"/>
              <w:ind w:left="187"/>
              <w:spacing w:before="1" w:line="229" w:lineRule="auto"/>
              <w:rPr/>
            </w:pPr>
            <w:r>
              <w:rPr>
                <w:spacing w:val="1"/>
              </w:rPr>
              <w:t>相关</w:t>
            </w:r>
          </w:p>
          <w:p>
            <w:pPr>
              <w:pStyle w:val="TableText"/>
              <w:ind w:left="188"/>
              <w:spacing w:before="25" w:line="232" w:lineRule="auto"/>
              <w:rPr/>
            </w:pPr>
            <w:r>
              <w:rPr/>
              <w:t>专业</w:t>
            </w:r>
          </w:p>
          <w:p>
            <w:pPr>
              <w:pStyle w:val="TableText"/>
              <w:ind w:left="185"/>
              <w:spacing w:before="20" w:line="232" w:lineRule="auto"/>
              <w:rPr/>
            </w:pPr>
            <w:r>
              <w:rPr>
                <w:spacing w:val="2"/>
              </w:rPr>
              <w:t>建设</w:t>
            </w:r>
          </w:p>
          <w:p>
            <w:pPr>
              <w:pStyle w:val="TableText"/>
              <w:ind w:left="191"/>
              <w:spacing w:before="22" w:line="231" w:lineRule="auto"/>
              <w:rPr/>
            </w:pPr>
            <w:r>
              <w:rPr>
                <w:spacing w:val="-1"/>
              </w:rPr>
              <w:t>情况</w:t>
            </w:r>
          </w:p>
        </w:tc>
        <w:tc>
          <w:tcPr>
            <w:tcW w:w="8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13" w:hRule="atLeast"/>
        </w:trPr>
        <w:tc>
          <w:tcPr>
            <w:tcW w:w="824" w:type="dxa"/>
            <w:vAlign w:val="top"/>
          </w:tcPr>
          <w:p>
            <w:pPr>
              <w:pStyle w:val="TableText"/>
              <w:ind w:left="185"/>
              <w:spacing w:before="101" w:line="310" w:lineRule="exact"/>
              <w:rPr/>
            </w:pPr>
            <w:r>
              <w:rPr>
                <w:spacing w:val="2"/>
                <w:position w:val="4"/>
              </w:rPr>
              <w:t>承办</w:t>
            </w:r>
          </w:p>
          <w:p>
            <w:pPr>
              <w:pStyle w:val="TableText"/>
              <w:ind w:left="196"/>
              <w:spacing w:before="1" w:line="229" w:lineRule="auto"/>
              <w:rPr/>
            </w:pPr>
            <w:r>
              <w:rPr>
                <w:spacing w:val="-2"/>
              </w:rPr>
              <w:t>学校</w:t>
            </w:r>
          </w:p>
          <w:p>
            <w:pPr>
              <w:pStyle w:val="TableText"/>
              <w:ind w:left="186"/>
              <w:spacing w:before="25" w:line="228" w:lineRule="auto"/>
              <w:rPr/>
            </w:pPr>
            <w:r>
              <w:rPr>
                <w:spacing w:val="1"/>
              </w:rPr>
              <w:t>所在</w:t>
            </w:r>
          </w:p>
          <w:p>
            <w:pPr>
              <w:pStyle w:val="TableText"/>
              <w:ind w:left="206"/>
              <w:spacing w:before="25" w:line="232" w:lineRule="auto"/>
              <w:rPr/>
            </w:pPr>
            <w:r>
              <w:rPr>
                <w:spacing w:val="-5"/>
              </w:rPr>
              <w:t>区域</w:t>
            </w:r>
          </w:p>
          <w:p>
            <w:pPr>
              <w:pStyle w:val="TableText"/>
              <w:ind w:left="187"/>
              <w:spacing w:before="22" w:line="232" w:lineRule="auto"/>
              <w:rPr/>
            </w:pPr>
            <w:r>
              <w:rPr>
                <w:spacing w:val="1"/>
              </w:rPr>
              <w:t>产业</w:t>
            </w:r>
          </w:p>
          <w:p>
            <w:pPr>
              <w:pStyle w:val="TableText"/>
              <w:ind w:left="190"/>
              <w:spacing w:before="23" w:line="230" w:lineRule="auto"/>
              <w:rPr/>
            </w:pPr>
            <w:r>
              <w:rPr>
                <w:spacing w:val="-1"/>
              </w:rPr>
              <w:t>聚集</w:t>
            </w:r>
          </w:p>
          <w:p>
            <w:pPr>
              <w:pStyle w:val="TableText"/>
              <w:ind w:left="191"/>
              <w:spacing w:before="25" w:line="231" w:lineRule="auto"/>
              <w:rPr/>
            </w:pPr>
            <w:r>
              <w:rPr>
                <w:spacing w:val="-1"/>
              </w:rPr>
              <w:t>情况</w:t>
            </w:r>
          </w:p>
        </w:tc>
        <w:tc>
          <w:tcPr>
            <w:tcW w:w="8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75" w:hRule="atLeast"/>
        </w:trPr>
        <w:tc>
          <w:tcPr>
            <w:tcW w:w="82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444"/>
              <w:spacing w:before="289" w:line="208" w:lineRule="auto"/>
              <w:rPr/>
            </w:pPr>
            <w:r>
              <w:rPr>
                <w:spacing w:val="15"/>
              </w:rPr>
              <w:t>保</w:t>
            </w:r>
            <w:r>
              <w:rPr>
                <w:spacing w:val="-48"/>
              </w:rPr>
              <w:t xml:space="preserve"> </w:t>
            </w:r>
            <w:r>
              <w:rPr>
                <w:spacing w:val="15"/>
              </w:rPr>
              <w:t>障</w:t>
            </w:r>
            <w:r>
              <w:rPr>
                <w:spacing w:val="-51"/>
              </w:rPr>
              <w:t xml:space="preserve"> </w:t>
            </w:r>
            <w:r>
              <w:rPr>
                <w:spacing w:val="15"/>
              </w:rPr>
              <w:t>承</w:t>
            </w:r>
            <w:r>
              <w:rPr>
                <w:spacing w:val="-48"/>
              </w:rPr>
              <w:t xml:space="preserve"> </w:t>
            </w:r>
            <w:r>
              <w:rPr>
                <w:spacing w:val="15"/>
              </w:rPr>
              <w:t>诺</w:t>
            </w:r>
          </w:p>
        </w:tc>
        <w:tc>
          <w:tcPr>
            <w:tcW w:w="831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5" w:line="229" w:lineRule="auto"/>
              <w:rPr/>
            </w:pPr>
            <w:r>
              <w:rPr>
                <w:spacing w:val="-1"/>
              </w:rPr>
              <w:t>组织保障：</w:t>
            </w:r>
          </w:p>
        </w:tc>
      </w:tr>
      <w:tr>
        <w:trPr>
          <w:trHeight w:val="1755" w:hRule="atLeast"/>
        </w:trPr>
        <w:tc>
          <w:tcPr>
            <w:tcW w:w="82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5" w:line="229" w:lineRule="auto"/>
              <w:rPr/>
            </w:pPr>
            <w:r>
              <w:rPr>
                <w:spacing w:val="-1"/>
              </w:rPr>
              <w:t>经费保障：</w:t>
            </w:r>
          </w:p>
        </w:tc>
      </w:tr>
      <w:tr>
        <w:trPr>
          <w:trHeight w:val="1482" w:hRule="atLeast"/>
        </w:trPr>
        <w:tc>
          <w:tcPr>
            <w:tcW w:w="82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8" w:type="dxa"/>
            <w:vAlign w:val="top"/>
          </w:tcPr>
          <w:p>
            <w:pPr>
              <w:pStyle w:val="TableText"/>
              <w:ind w:left="121"/>
              <w:spacing w:before="39" w:line="231" w:lineRule="auto"/>
              <w:rPr/>
            </w:pPr>
            <w:r>
              <w:rPr>
                <w:spacing w:val="-1"/>
              </w:rPr>
              <w:t>场地与设施：</w:t>
            </w:r>
          </w:p>
        </w:tc>
      </w:tr>
      <w:tr>
        <w:trPr>
          <w:trHeight w:val="1437" w:hRule="atLeast"/>
        </w:trPr>
        <w:tc>
          <w:tcPr>
            <w:tcW w:w="82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75" w:line="231" w:lineRule="auto"/>
              <w:rPr/>
            </w:pPr>
            <w:r>
              <w:rPr/>
              <w:t>交通与食宿状况：</w:t>
            </w:r>
          </w:p>
        </w:tc>
      </w:tr>
      <w:tr>
        <w:trPr>
          <w:trHeight w:val="2117" w:hRule="atLeast"/>
        </w:trPr>
        <w:tc>
          <w:tcPr>
            <w:tcW w:w="824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75" w:line="312" w:lineRule="exact"/>
              <w:rPr/>
            </w:pPr>
            <w:r>
              <w:rPr>
                <w:spacing w:val="-8"/>
                <w:position w:val="5"/>
              </w:rPr>
              <w:t>申办</w:t>
            </w:r>
          </w:p>
          <w:p>
            <w:pPr>
              <w:pStyle w:val="TableText"/>
              <w:ind w:left="190"/>
              <w:spacing w:line="229" w:lineRule="auto"/>
              <w:rPr/>
            </w:pPr>
            <w:r>
              <w:rPr>
                <w:spacing w:val="-1"/>
              </w:rPr>
              <w:t>单位</w:t>
            </w:r>
          </w:p>
          <w:p>
            <w:pPr>
              <w:pStyle w:val="TableText"/>
              <w:ind w:left="204"/>
              <w:spacing w:before="26" w:line="231" w:lineRule="auto"/>
              <w:rPr/>
            </w:pPr>
            <w:r>
              <w:rPr>
                <w:spacing w:val="-4"/>
              </w:rPr>
              <w:t>审核</w:t>
            </w:r>
          </w:p>
          <w:p>
            <w:pPr>
              <w:pStyle w:val="TableText"/>
              <w:ind w:left="195"/>
              <w:spacing w:before="22" w:line="233" w:lineRule="auto"/>
              <w:rPr/>
            </w:pPr>
            <w:r>
              <w:rPr>
                <w:spacing w:val="-2"/>
              </w:rPr>
              <w:t>意见</w:t>
            </w:r>
          </w:p>
        </w:tc>
        <w:tc>
          <w:tcPr>
            <w:tcW w:w="831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76"/>
              <w:spacing w:before="74" w:line="406" w:lineRule="exact"/>
              <w:rPr/>
            </w:pPr>
            <w:r>
              <w:rPr>
                <w:spacing w:val="1"/>
                <w:position w:val="12"/>
              </w:rPr>
              <w:t>申办单位（盖章）</w:t>
            </w:r>
          </w:p>
          <w:p>
            <w:pPr>
              <w:pStyle w:val="TableText"/>
              <w:ind w:left="5465"/>
              <w:spacing w:line="230" w:lineRule="auto"/>
              <w:rPr/>
            </w:pPr>
            <w:r>
              <w:rPr>
                <w:spacing w:val="-3"/>
              </w:rPr>
              <w:t>2023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年</w:t>
            </w:r>
            <w:r>
              <w:rPr>
                <w:spacing w:val="20"/>
              </w:rPr>
              <w:t xml:space="preserve">  </w:t>
            </w:r>
            <w:r>
              <w:rPr>
                <w:spacing w:val="-3"/>
              </w:rPr>
              <w:t>月</w:t>
            </w:r>
            <w:r>
              <w:rPr>
                <w:spacing w:val="38"/>
              </w:rPr>
              <w:t xml:space="preserve">  </w:t>
            </w:r>
            <w:r>
              <w:rPr>
                <w:spacing w:val="-3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6" w:h="16838"/>
          <w:pgMar w:top="1431" w:right="1293" w:bottom="1926" w:left="1464" w:header="0" w:footer="1638" w:gutter="0"/>
        </w:sect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/>
          <w:sz w:val="21"/>
        </w:rPr>
      </w:pPr>
      <w:r>
        <w:drawing>
          <wp:anchor distT="0" distB="0" distL="0" distR="0" simplePos="0" relativeHeight="251674624" behindDoc="0" locked="0" layoutInCell="0" allowOverlap="1">
            <wp:simplePos x="0" y="0"/>
            <wp:positionH relativeFrom="page">
              <wp:posOffset>966454</wp:posOffset>
            </wp:positionH>
            <wp:positionV relativeFrom="page">
              <wp:posOffset>8871300</wp:posOffset>
            </wp:positionV>
            <wp:extent cx="5723795" cy="9525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2379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5648" behindDoc="0" locked="0" layoutInCell="0" allowOverlap="1">
            <wp:simplePos x="0" y="0"/>
            <wp:positionH relativeFrom="page">
              <wp:posOffset>966454</wp:posOffset>
            </wp:positionH>
            <wp:positionV relativeFrom="page">
              <wp:posOffset>9280869</wp:posOffset>
            </wp:positionV>
            <wp:extent cx="5723795" cy="9525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2379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312"/>
        <w:spacing w:before="101" w:line="227" w:lineRule="auto"/>
        <w:rPr/>
      </w:pPr>
      <w:r>
        <w:rPr/>
        <w:t>河南省教育厅办公室</w:t>
      </w:r>
      <w:r>
        <w:rPr>
          <w:spacing w:val="26"/>
        </w:rPr>
        <w:t xml:space="preserve">   </w:t>
      </w:r>
      <w:r>
        <w:rPr/>
        <w:t>主动公开</w:t>
      </w:r>
      <w:r>
        <w:rPr/>
        <w:t xml:space="preserve">    </w:t>
      </w:r>
      <w:r>
        <w:rPr/>
        <w:t>2023</w:t>
      </w:r>
      <w:r>
        <w:rPr>
          <w:spacing w:val="-44"/>
        </w:rPr>
        <w:t xml:space="preserve"> </w:t>
      </w:r>
      <w:r>
        <w:rPr/>
        <w:t>年</w:t>
      </w:r>
      <w:r>
        <w:rPr>
          <w:spacing w:val="-63"/>
        </w:rPr>
        <w:t xml:space="preserve"> </w:t>
      </w:r>
      <w:r>
        <w:rPr/>
        <w:t>8</w:t>
      </w:r>
      <w:r>
        <w:rPr>
          <w:spacing w:val="-36"/>
        </w:rPr>
        <w:t xml:space="preserve"> </w:t>
      </w:r>
      <w:r>
        <w:rPr/>
        <w:t>月</w:t>
      </w:r>
      <w:r>
        <w:rPr>
          <w:spacing w:val="-56"/>
        </w:rPr>
        <w:t xml:space="preserve"> </w:t>
      </w:r>
      <w:r>
        <w:rPr/>
        <w:t>31</w:t>
      </w:r>
      <w:r>
        <w:rPr/>
        <w:t xml:space="preserve"> </w:t>
      </w:r>
      <w:r>
        <w:rPr/>
        <w:t>日印发</w:t>
      </w:r>
    </w:p>
    <w:p>
      <w:pPr>
        <w:ind w:firstLine="5949"/>
        <w:spacing w:before="185" w:line="751" w:lineRule="exact"/>
        <w:rPr/>
      </w:pPr>
      <w:r>
        <w:rPr>
          <w:position w:val="-15"/>
        </w:rPr>
        <w:drawing>
          <wp:inline distT="0" distB="0" distL="0" distR="0">
            <wp:extent cx="1790672" cy="477003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90672" cy="47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9"/>
      <w:pgSz w:w="11906" w:h="16838"/>
      <w:pgMar w:top="1431" w:right="1369" w:bottom="400" w:left="152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26"/>
      <w:spacing w:line="177" w:lineRule="auto"/>
      <w:jc w:val="right"/>
      <w:rPr>
        <w:sz w:val="29"/>
        <w:szCs w:val="29"/>
      </w:rPr>
    </w:pPr>
    <w:r>
      <w:rPr>
        <w:sz w:val="29"/>
        <w:szCs w:val="29"/>
        <w:spacing w:val="-9"/>
      </w:rPr>
      <w:t>—</w:t>
    </w:r>
    <w:r>
      <w:rPr>
        <w:sz w:val="29"/>
        <w:szCs w:val="29"/>
        <w:spacing w:val="38"/>
      </w:rPr>
      <w:t xml:space="preserve"> </w:t>
    </w:r>
    <w:r>
      <w:rPr>
        <w:sz w:val="29"/>
        <w:szCs w:val="29"/>
        <w:spacing w:val="-9"/>
      </w:rPr>
      <w:t>1</w:t>
    </w:r>
    <w:r>
      <w:rPr>
        <w:sz w:val="29"/>
        <w:szCs w:val="29"/>
        <w:spacing w:val="14"/>
      </w:rPr>
      <w:t xml:space="preserve"> </w:t>
    </w:r>
    <w:r>
      <w:rPr>
        <w:sz w:val="29"/>
        <w:szCs w:val="29"/>
        <w:spacing w:val="-9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81"/>
      <w:spacing w:line="177" w:lineRule="auto"/>
      <w:rPr>
        <w:sz w:val="29"/>
        <w:szCs w:val="29"/>
      </w:rPr>
    </w:pPr>
    <w:r>
      <w:rPr>
        <w:sz w:val="29"/>
        <w:szCs w:val="29"/>
        <w:spacing w:val="-6"/>
      </w:rPr>
      <w:t>—</w:t>
    </w:r>
    <w:r>
      <w:rPr>
        <w:sz w:val="29"/>
        <w:szCs w:val="29"/>
        <w:spacing w:val="36"/>
      </w:rPr>
      <w:t xml:space="preserve"> </w:t>
    </w:r>
    <w:r>
      <w:rPr>
        <w:sz w:val="29"/>
        <w:szCs w:val="29"/>
        <w:spacing w:val="-6"/>
      </w:rPr>
      <w:t>10</w:t>
    </w:r>
    <w:r>
      <w:rPr>
        <w:sz w:val="29"/>
        <w:szCs w:val="29"/>
        <w:spacing w:val="17"/>
      </w:rPr>
      <w:t xml:space="preserve"> </w:t>
    </w:r>
    <w:r>
      <w:rPr>
        <w:sz w:val="29"/>
        <w:szCs w:val="29"/>
        <w:spacing w:val="-6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81"/>
      <w:spacing w:line="177" w:lineRule="auto"/>
      <w:rPr>
        <w:sz w:val="29"/>
        <w:szCs w:val="29"/>
      </w:rPr>
    </w:pPr>
    <w:r>
      <w:rPr>
        <w:sz w:val="29"/>
        <w:szCs w:val="29"/>
        <w:spacing w:val="-6"/>
      </w:rPr>
      <w:t>—</w:t>
    </w:r>
    <w:r>
      <w:rPr>
        <w:sz w:val="29"/>
        <w:szCs w:val="29"/>
        <w:spacing w:val="36"/>
      </w:rPr>
      <w:t xml:space="preserve"> </w:t>
    </w:r>
    <w:r>
      <w:rPr>
        <w:sz w:val="29"/>
        <w:szCs w:val="29"/>
        <w:spacing w:val="-6"/>
      </w:rPr>
      <w:t>12</w:t>
    </w:r>
    <w:r>
      <w:rPr>
        <w:sz w:val="29"/>
        <w:szCs w:val="29"/>
        <w:spacing w:val="17"/>
      </w:rPr>
      <w:t xml:space="preserve"> </w:t>
    </w:r>
    <w:r>
      <w:rPr>
        <w:sz w:val="29"/>
        <w:szCs w:val="29"/>
        <w:spacing w:val="-6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995"/>
      <w:spacing w:line="177" w:lineRule="auto"/>
      <w:rPr>
        <w:sz w:val="29"/>
        <w:szCs w:val="29"/>
      </w:rPr>
    </w:pPr>
    <w:r>
      <w:rPr>
        <w:sz w:val="29"/>
        <w:szCs w:val="29"/>
        <w:spacing w:val="-6"/>
      </w:rPr>
      <w:t>—</w:t>
    </w:r>
    <w:r>
      <w:rPr>
        <w:sz w:val="29"/>
        <w:szCs w:val="29"/>
        <w:spacing w:val="36"/>
      </w:rPr>
      <w:t xml:space="preserve"> </w:t>
    </w:r>
    <w:r>
      <w:rPr>
        <w:sz w:val="29"/>
        <w:szCs w:val="29"/>
        <w:spacing w:val="-6"/>
      </w:rPr>
      <w:t>13</w:t>
    </w:r>
    <w:r>
      <w:rPr>
        <w:sz w:val="29"/>
        <w:szCs w:val="29"/>
        <w:spacing w:val="17"/>
      </w:rPr>
      <w:t xml:space="preserve"> </w:t>
    </w:r>
    <w:r>
      <w:rPr>
        <w:sz w:val="29"/>
        <w:szCs w:val="29"/>
        <w:spacing w:val="-6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890"/>
      <w:spacing w:line="177" w:lineRule="auto"/>
      <w:rPr>
        <w:sz w:val="29"/>
        <w:szCs w:val="29"/>
      </w:rPr>
    </w:pPr>
    <w:r>
      <w:rPr>
        <w:sz w:val="29"/>
        <w:szCs w:val="29"/>
        <w:spacing w:val="-6"/>
      </w:rPr>
      <w:t>—</w:t>
    </w:r>
    <w:r>
      <w:rPr>
        <w:sz w:val="29"/>
        <w:szCs w:val="29"/>
        <w:spacing w:val="36"/>
      </w:rPr>
      <w:t xml:space="preserve"> </w:t>
    </w:r>
    <w:r>
      <w:rPr>
        <w:sz w:val="29"/>
        <w:szCs w:val="29"/>
        <w:spacing w:val="-6"/>
      </w:rPr>
      <w:t>15</w:t>
    </w:r>
    <w:r>
      <w:rPr>
        <w:sz w:val="29"/>
        <w:szCs w:val="29"/>
        <w:spacing w:val="17"/>
      </w:rPr>
      <w:t xml:space="preserve"> </w:t>
    </w:r>
    <w:r>
      <w:rPr>
        <w:sz w:val="29"/>
        <w:szCs w:val="29"/>
        <w:spacing w:val="-6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76" w:lineRule="auto"/>
      <w:rPr>
        <w:sz w:val="29"/>
        <w:szCs w:val="29"/>
      </w:rPr>
    </w:pPr>
    <w:r>
      <w:rPr>
        <w:sz w:val="29"/>
        <w:szCs w:val="29"/>
        <w:spacing w:val="-3"/>
      </w:rPr>
      <w:t>—</w:t>
    </w:r>
    <w:r>
      <w:rPr>
        <w:sz w:val="29"/>
        <w:szCs w:val="29"/>
        <w:spacing w:val="18"/>
      </w:rPr>
      <w:t xml:space="preserve"> </w:t>
    </w:r>
    <w:r>
      <w:rPr>
        <w:sz w:val="29"/>
        <w:szCs w:val="29"/>
        <w:spacing w:val="-3"/>
      </w:rPr>
      <w:t>2</w:t>
    </w:r>
    <w:r>
      <w:rPr>
        <w:sz w:val="29"/>
        <w:szCs w:val="29"/>
        <w:spacing w:val="14"/>
      </w:rPr>
      <w:t xml:space="preserve"> </w:t>
    </w:r>
    <w:r>
      <w:rPr>
        <w:sz w:val="29"/>
        <w:szCs w:val="29"/>
        <w:spacing w:val="-3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957"/>
      <w:spacing w:line="176" w:lineRule="auto"/>
      <w:rPr>
        <w:sz w:val="29"/>
        <w:szCs w:val="29"/>
      </w:rPr>
    </w:pPr>
    <w:r>
      <w:rPr>
        <w:sz w:val="29"/>
        <w:szCs w:val="29"/>
        <w:spacing w:val="-4"/>
      </w:rPr>
      <w:t>—</w:t>
    </w:r>
    <w:r>
      <w:rPr>
        <w:sz w:val="29"/>
        <w:szCs w:val="29"/>
        <w:spacing w:val="23"/>
      </w:rPr>
      <w:t xml:space="preserve"> </w:t>
    </w:r>
    <w:r>
      <w:rPr>
        <w:sz w:val="29"/>
        <w:szCs w:val="29"/>
        <w:spacing w:val="-4"/>
      </w:rPr>
      <w:t>3</w:t>
    </w:r>
    <w:r>
      <w:rPr>
        <w:sz w:val="29"/>
        <w:szCs w:val="29"/>
        <w:spacing w:val="14"/>
      </w:rPr>
      <w:t xml:space="preserve"> </w:t>
    </w:r>
    <w:r>
      <w:rPr>
        <w:sz w:val="29"/>
        <w:szCs w:val="29"/>
        <w:spacing w:val="-4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76" w:lineRule="auto"/>
      <w:rPr>
        <w:sz w:val="29"/>
        <w:szCs w:val="29"/>
      </w:rPr>
    </w:pPr>
    <w:r>
      <w:rPr>
        <w:sz w:val="29"/>
        <w:szCs w:val="29"/>
        <w:spacing w:val="-1"/>
      </w:rPr>
      <w:t>—</w:t>
    </w:r>
    <w:r>
      <w:rPr>
        <w:sz w:val="29"/>
        <w:szCs w:val="29"/>
        <w:spacing w:val="13"/>
      </w:rPr>
      <w:t xml:space="preserve"> </w:t>
    </w:r>
    <w:r>
      <w:rPr>
        <w:sz w:val="29"/>
        <w:szCs w:val="29"/>
        <w:spacing w:val="-1"/>
      </w:rPr>
      <w:t>4</w:t>
    </w:r>
    <w:r>
      <w:rPr>
        <w:sz w:val="29"/>
        <w:szCs w:val="29"/>
        <w:spacing w:val="14"/>
      </w:rPr>
      <w:t xml:space="preserve"> </w:t>
    </w:r>
    <w:r>
      <w:rPr>
        <w:sz w:val="29"/>
        <w:szCs w:val="29"/>
        <w:spacing w:val="-1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6"/>
      <w:spacing w:before="1" w:line="174" w:lineRule="auto"/>
      <w:jc w:val="right"/>
      <w:rPr>
        <w:sz w:val="29"/>
        <w:szCs w:val="29"/>
      </w:rPr>
    </w:pPr>
    <w:r>
      <w:rPr>
        <w:sz w:val="29"/>
        <w:szCs w:val="29"/>
        <w:spacing w:val="-4"/>
      </w:rPr>
      <w:t>—</w:t>
    </w:r>
    <w:r>
      <w:rPr>
        <w:sz w:val="29"/>
        <w:szCs w:val="29"/>
        <w:spacing w:val="23"/>
      </w:rPr>
      <w:t xml:space="preserve"> </w:t>
    </w:r>
    <w:r>
      <w:rPr>
        <w:sz w:val="29"/>
        <w:szCs w:val="29"/>
        <w:spacing w:val="-4"/>
      </w:rPr>
      <w:t>5</w:t>
    </w:r>
    <w:r>
      <w:rPr>
        <w:sz w:val="29"/>
        <w:szCs w:val="29"/>
        <w:spacing w:val="14"/>
      </w:rPr>
      <w:t xml:space="preserve"> </w:t>
    </w:r>
    <w:r>
      <w:rPr>
        <w:sz w:val="29"/>
        <w:szCs w:val="29"/>
        <w:spacing w:val="-4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7"/>
      <w:spacing w:line="176" w:lineRule="auto"/>
      <w:rPr>
        <w:sz w:val="29"/>
        <w:szCs w:val="29"/>
      </w:rPr>
    </w:pPr>
    <w:r>
      <w:rPr>
        <w:sz w:val="29"/>
        <w:szCs w:val="29"/>
        <w:spacing w:val="-3"/>
      </w:rPr>
      <w:t>—</w:t>
    </w:r>
    <w:r>
      <w:rPr>
        <w:sz w:val="29"/>
        <w:szCs w:val="29"/>
        <w:spacing w:val="18"/>
      </w:rPr>
      <w:t xml:space="preserve"> </w:t>
    </w:r>
    <w:r>
      <w:rPr>
        <w:sz w:val="29"/>
        <w:szCs w:val="29"/>
        <w:spacing w:val="-3"/>
      </w:rPr>
      <w:t>6</w:t>
    </w:r>
    <w:r>
      <w:rPr>
        <w:sz w:val="29"/>
        <w:szCs w:val="29"/>
        <w:spacing w:val="14"/>
      </w:rPr>
      <w:t xml:space="preserve"> </w:t>
    </w:r>
    <w:r>
      <w:rPr>
        <w:sz w:val="29"/>
        <w:szCs w:val="29"/>
        <w:spacing w:val="-3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952"/>
      <w:spacing w:before="1" w:line="174" w:lineRule="auto"/>
      <w:rPr>
        <w:sz w:val="29"/>
        <w:szCs w:val="29"/>
      </w:rPr>
    </w:pPr>
    <w:r>
      <w:rPr>
        <w:sz w:val="29"/>
        <w:szCs w:val="29"/>
        <w:spacing w:val="-4"/>
      </w:rPr>
      <w:t>—</w:t>
    </w:r>
    <w:r>
      <w:rPr>
        <w:sz w:val="29"/>
        <w:szCs w:val="29"/>
        <w:spacing w:val="23"/>
      </w:rPr>
      <w:t xml:space="preserve"> </w:t>
    </w:r>
    <w:r>
      <w:rPr>
        <w:sz w:val="29"/>
        <w:szCs w:val="29"/>
        <w:spacing w:val="-4"/>
      </w:rPr>
      <w:t>7</w:t>
    </w:r>
    <w:r>
      <w:rPr>
        <w:sz w:val="29"/>
        <w:szCs w:val="29"/>
        <w:spacing w:val="14"/>
      </w:rPr>
      <w:t xml:space="preserve"> </w:t>
    </w:r>
    <w:r>
      <w:rPr>
        <w:sz w:val="29"/>
        <w:szCs w:val="29"/>
        <w:spacing w:val="-4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144"/>
      <w:spacing w:line="176" w:lineRule="auto"/>
      <w:rPr>
        <w:sz w:val="29"/>
        <w:szCs w:val="29"/>
      </w:rPr>
    </w:pPr>
    <w:r>
      <w:rPr>
        <w:sz w:val="29"/>
        <w:szCs w:val="29"/>
        <w:spacing w:val="-2"/>
      </w:rPr>
      <w:t>—</w:t>
    </w:r>
    <w:r>
      <w:rPr>
        <w:sz w:val="29"/>
        <w:szCs w:val="29"/>
        <w:spacing w:val="17"/>
      </w:rPr>
      <w:t xml:space="preserve"> </w:t>
    </w:r>
    <w:r>
      <w:rPr>
        <w:sz w:val="29"/>
        <w:szCs w:val="29"/>
        <w:spacing w:val="-2"/>
      </w:rPr>
      <w:t>9</w:t>
    </w:r>
    <w:r>
      <w:rPr>
        <w:sz w:val="29"/>
        <w:szCs w:val="29"/>
        <w:spacing w:val="14"/>
      </w:rPr>
      <w:t xml:space="preserve"> </w:t>
    </w:r>
    <w:r>
      <w:rPr>
        <w:sz w:val="29"/>
        <w:szCs w:val="29"/>
        <w:spacing w:val="-2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1" Type="http://schemas.openxmlformats.org/officeDocument/2006/relationships/fontTable" Target="fontTable.xml"/><Relationship Id="rId20" Type="http://schemas.openxmlformats.org/officeDocument/2006/relationships/styles" Target="styles.xml"/><Relationship Id="rId2" Type="http://schemas.openxmlformats.org/officeDocument/2006/relationships/image" Target="media/image1.png"/><Relationship Id="rId19" Type="http://schemas.openxmlformats.org/officeDocument/2006/relationships/settings" Target="settings.xml"/><Relationship Id="rId18" Type="http://schemas.openxmlformats.org/officeDocument/2006/relationships/image" Target="media/image5.jpeg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image" Target="media/image2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dcterms:created xsi:type="dcterms:W3CDTF">2023-09-01T11:25:11Z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2023-09-01T11:30:17</vt:filetime>
  </property>
</Properties>
</file>